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2" w:rsidRPr="00346252" w:rsidRDefault="00346252" w:rsidP="00346252">
      <w:pPr>
        <w:widowControl/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346252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546DCF" w:rsidRDefault="00346252" w:rsidP="00546DCF">
      <w:pPr>
        <w:widowControl/>
        <w:spacing w:line="56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Ansi="Times New Roman" w:cs="Times New Roman" w:hint="eastAsia"/>
          <w:sz w:val="44"/>
          <w:szCs w:val="44"/>
        </w:rPr>
        <w:t>黄山</w:t>
      </w:r>
      <w:r w:rsidR="009227AA">
        <w:rPr>
          <w:rFonts w:ascii="方正大标宋简体" w:eastAsia="方正大标宋简体" w:hAnsi="Times New Roman" w:cs="Times New Roman" w:hint="eastAsia"/>
          <w:sz w:val="44"/>
          <w:szCs w:val="44"/>
        </w:rPr>
        <w:t>学院</w:t>
      </w:r>
      <w:r>
        <w:rPr>
          <w:rFonts w:ascii="方正大标宋简体" w:eastAsia="方正大标宋简体" w:hAnsi="Times New Roman" w:cs="Times New Roman" w:hint="eastAsia"/>
          <w:sz w:val="44"/>
          <w:szCs w:val="44"/>
        </w:rPr>
        <w:t>二级学院</w:t>
      </w:r>
      <w:r w:rsidR="00546DCF">
        <w:rPr>
          <w:rFonts w:ascii="方正大标宋简体" w:eastAsia="方正大标宋简体" w:hAnsi="Times New Roman" w:cs="Times New Roman" w:hint="eastAsia"/>
          <w:sz w:val="44"/>
          <w:szCs w:val="44"/>
        </w:rPr>
        <w:t>学生会</w:t>
      </w:r>
      <w:r w:rsidR="009227AA">
        <w:rPr>
          <w:rFonts w:ascii="方正大标宋简体" w:eastAsia="方正大标宋简体" w:hAnsi="Times New Roman" w:cs="Times New Roman" w:hint="eastAsia"/>
          <w:sz w:val="44"/>
          <w:szCs w:val="44"/>
        </w:rPr>
        <w:t>2020年度工作考核</w:t>
      </w:r>
      <w:r>
        <w:rPr>
          <w:rFonts w:ascii="方正大标宋简体" w:eastAsia="方正大标宋简体" w:hAnsi="Times New Roman" w:cs="Times New Roman" w:hint="eastAsia"/>
          <w:sz w:val="44"/>
          <w:szCs w:val="44"/>
        </w:rPr>
        <w:t>自评</w:t>
      </w:r>
      <w:r w:rsidR="00546DCF">
        <w:rPr>
          <w:rFonts w:ascii="方正大标宋简体" w:eastAsia="方正大标宋简体" w:hAnsi="Times New Roman" w:cs="Times New Roman" w:hint="eastAsia"/>
          <w:sz w:val="44"/>
          <w:szCs w:val="44"/>
        </w:rPr>
        <w:t>表</w:t>
      </w:r>
    </w:p>
    <w:p w:rsidR="00546DCF" w:rsidRPr="00346252" w:rsidRDefault="00546DCF" w:rsidP="00546DCF">
      <w:pPr>
        <w:spacing w:line="560" w:lineRule="exact"/>
        <w:jc w:val="left"/>
        <w:rPr>
          <w:rFonts w:ascii="方正大标宋简体" w:eastAsia="方正大标宋简体"/>
          <w:sz w:val="32"/>
          <w:szCs w:val="32"/>
        </w:rPr>
      </w:pPr>
    </w:p>
    <w:p w:rsidR="00546DCF" w:rsidRDefault="00546DCF" w:rsidP="00546DCF">
      <w:pPr>
        <w:spacing w:line="560" w:lineRule="exact"/>
        <w:jc w:val="left"/>
        <w:rPr>
          <w:rFonts w:ascii="方正仿宋简体" w:eastAsia="方正仿宋简体" w:hAnsi="Calibri" w:cs="Times New Roman"/>
          <w:sz w:val="28"/>
          <w:szCs w:val="28"/>
        </w:rPr>
      </w:pPr>
      <w:r>
        <w:rPr>
          <w:rFonts w:ascii="方正仿宋简体" w:eastAsia="方正仿宋简体" w:hAnsi="Calibri" w:cs="Times New Roman" w:hint="eastAsia"/>
          <w:sz w:val="28"/>
          <w:szCs w:val="28"/>
        </w:rPr>
        <w:t>组织名称：</w:t>
      </w:r>
      <w:r>
        <w:rPr>
          <w:rFonts w:ascii="方正楷体简体" w:eastAsia="方正楷体简体" w:hAnsi="Calibri" w:cs="Times New Roman" w:hint="eastAsia"/>
          <w:sz w:val="28"/>
          <w:szCs w:val="28"/>
        </w:rPr>
        <w:t xml:space="preserve"> </w:t>
      </w:r>
      <w:r w:rsidR="004059DF">
        <w:rPr>
          <w:rFonts w:ascii="方正仿宋简体" w:eastAsia="方正仿宋简体" w:hAnsi="Calibri" w:cs="Times New Roman" w:hint="eastAsia"/>
          <w:sz w:val="28"/>
          <w:szCs w:val="28"/>
        </w:rPr>
        <w:t xml:space="preserve">    </w:t>
      </w:r>
      <w:r>
        <w:rPr>
          <w:rFonts w:ascii="方正仿宋简体" w:eastAsia="方正仿宋简体" w:hAnsi="Calibri" w:cs="Times New Roman" w:hint="eastAsia"/>
          <w:sz w:val="28"/>
          <w:szCs w:val="28"/>
        </w:rPr>
        <w:t>学生会</w:t>
      </w:r>
    </w:p>
    <w:tbl>
      <w:tblPr>
        <w:tblStyle w:val="a5"/>
        <w:tblW w:w="13155" w:type="dxa"/>
        <w:tblLayout w:type="fixed"/>
        <w:tblLook w:val="04A0"/>
      </w:tblPr>
      <w:tblGrid>
        <w:gridCol w:w="1141"/>
        <w:gridCol w:w="1378"/>
        <w:gridCol w:w="6807"/>
        <w:gridCol w:w="2406"/>
        <w:gridCol w:w="1423"/>
      </w:tblGrid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kern w:val="2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923EB" w:rsidP="000345BE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kern w:val="2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自评</w:t>
            </w:r>
            <w:r w:rsidR="00546DCF"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结论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0345BE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kern w:val="2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27AA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1. </w:t>
            </w:r>
            <w:r>
              <w:rPr>
                <w:rFonts w:eastAsia="方正仿宋简体" w:hint="eastAsia"/>
                <w:sz w:val="28"/>
                <w:szCs w:val="28"/>
              </w:rPr>
              <w:t>坚持全心全意服务同学，聚焦主责主业开展工作。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</w:t>
            </w:r>
            <w:r w:rsidR="009227AA">
              <w:rPr>
                <w:rFonts w:ascii="方正仿宋简体" w:eastAsia="方正仿宋简体" w:hAnsi="Calibri" w:hint="eastAsia"/>
                <w:sz w:val="28"/>
                <w:szCs w:val="28"/>
              </w:rPr>
              <w:t>不及格   □及格</w:t>
            </w:r>
          </w:p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</w:t>
            </w:r>
            <w:r w:rsidR="009227AA">
              <w:rPr>
                <w:rFonts w:ascii="方正仿宋简体" w:eastAsia="方正仿宋简体" w:hAnsi="Calibri" w:hint="eastAsia"/>
                <w:sz w:val="28"/>
                <w:szCs w:val="28"/>
              </w:rPr>
              <w:t>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rPr>
          <w:trHeight w:val="192"/>
        </w:trPr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2.</w:t>
            </w:r>
            <w:r w:rsidR="00546DCF">
              <w:rPr>
                <w:rFonts w:eastAsia="方正仿宋简体" w:hint="eastAsia"/>
                <w:sz w:val="28"/>
                <w:szCs w:val="28"/>
              </w:rPr>
              <w:t>工作机构架构为“主席团</w:t>
            </w:r>
            <w:r w:rsidR="00546DCF">
              <w:rPr>
                <w:rFonts w:eastAsia="方正仿宋简体"/>
                <w:sz w:val="28"/>
                <w:szCs w:val="28"/>
              </w:rPr>
              <w:t>+</w:t>
            </w:r>
            <w:r w:rsidR="00546DCF">
              <w:rPr>
                <w:rFonts w:eastAsia="方正仿宋简体" w:hint="eastAsia"/>
                <w:sz w:val="28"/>
                <w:szCs w:val="28"/>
              </w:rPr>
              <w:t>工作部门”模式，未在工作部门以上或以下设置“中心”、“项目办公室”等常设层级。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3.</w:t>
            </w:r>
            <w:r w:rsidR="00546DCF">
              <w:rPr>
                <w:rFonts w:eastAsia="方正仿宋简体" w:hint="eastAsia"/>
                <w:sz w:val="28"/>
                <w:szCs w:val="28"/>
              </w:rPr>
              <w:t>机构和人员规模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27AA" w:rsidP="009227AA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院级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学生会组织工作人员不超过</w:t>
            </w:r>
            <w:r>
              <w:rPr>
                <w:rFonts w:eastAsia="方正仿宋简体" w:hint="eastAsia"/>
                <w:sz w:val="28"/>
                <w:szCs w:val="28"/>
              </w:rPr>
              <w:t>30</w:t>
            </w:r>
            <w:r w:rsidR="00546DCF">
              <w:rPr>
                <w:rFonts w:eastAsia="方正仿宋简体" w:hint="eastAsia"/>
                <w:sz w:val="28"/>
                <w:szCs w:val="28"/>
              </w:rPr>
              <w:t>人。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widowControl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27AA" w:rsidP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院级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学生会组织主席团成员不超过</w:t>
            </w:r>
            <w:r>
              <w:rPr>
                <w:rFonts w:eastAsia="方正仿宋简体" w:hint="eastAsia"/>
                <w:sz w:val="28"/>
                <w:szCs w:val="28"/>
              </w:rPr>
              <w:t>3</w:t>
            </w:r>
            <w:r w:rsidR="00546DCF">
              <w:rPr>
                <w:rFonts w:eastAsia="方正仿宋简体" w:hint="eastAsia"/>
                <w:sz w:val="28"/>
                <w:szCs w:val="28"/>
              </w:rPr>
              <w:t>人。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widowControl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院级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学生会组织工作部门不超过</w:t>
            </w:r>
            <w:r w:rsidR="00546DCF">
              <w:rPr>
                <w:rFonts w:eastAsia="方正仿宋简体"/>
                <w:sz w:val="28"/>
                <w:szCs w:val="28"/>
              </w:rPr>
              <w:t>6</w:t>
            </w:r>
            <w:r w:rsidR="00546DCF">
              <w:rPr>
                <w:rFonts w:eastAsia="方正仿宋简体" w:hint="eastAsia"/>
                <w:sz w:val="28"/>
                <w:szCs w:val="28"/>
              </w:rPr>
              <w:t>个。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 w:rsidP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4.</w:t>
            </w:r>
            <w:r w:rsidR="00546DCF">
              <w:rPr>
                <w:rFonts w:eastAsia="方正仿宋简体" w:hint="eastAsia"/>
                <w:sz w:val="28"/>
                <w:szCs w:val="28"/>
              </w:rPr>
              <w:t>除主席</w:t>
            </w:r>
            <w:r w:rsidR="009227AA">
              <w:rPr>
                <w:rFonts w:eastAsia="方正仿宋简体" w:hint="eastAsia"/>
                <w:sz w:val="28"/>
                <w:szCs w:val="28"/>
              </w:rPr>
              <w:t>团</w:t>
            </w:r>
            <w:r w:rsidR="00546DCF">
              <w:rPr>
                <w:rFonts w:eastAsia="方正仿宋简体" w:hint="eastAsia"/>
                <w:sz w:val="28"/>
                <w:szCs w:val="28"/>
              </w:rPr>
              <w:t>、执行主席、部长、副部长、干事外未设其他职务。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lastRenderedPageBreak/>
              <w:t>5.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学生会组织工作人员为共产党员或共青团员。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 w:rsidP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6.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学生会组织工作人员中除一年级新生外的</w:t>
            </w:r>
            <w:r w:rsidR="009227AA">
              <w:rPr>
                <w:rFonts w:eastAsia="方正仿宋简体" w:hint="eastAsia"/>
                <w:sz w:val="28"/>
                <w:szCs w:val="28"/>
              </w:rPr>
              <w:t>学</w:t>
            </w:r>
            <w:r w:rsidR="00546DCF">
              <w:rPr>
                <w:rFonts w:eastAsia="方正仿宋简体" w:hint="eastAsia"/>
                <w:sz w:val="28"/>
                <w:szCs w:val="28"/>
              </w:rPr>
              <w:t>生最近</w:t>
            </w:r>
            <w:r w:rsidR="00546DCF">
              <w:rPr>
                <w:rFonts w:eastAsia="方正仿宋简体"/>
                <w:sz w:val="28"/>
                <w:szCs w:val="28"/>
              </w:rPr>
              <w:t>1</w:t>
            </w:r>
            <w:r w:rsidR="00546DCF">
              <w:rPr>
                <w:rFonts w:eastAsia="方正仿宋简体" w:hint="eastAsia"/>
                <w:sz w:val="28"/>
                <w:szCs w:val="28"/>
              </w:rPr>
              <w:t>个学期</w:t>
            </w:r>
            <w:r w:rsidR="00546DCF">
              <w:rPr>
                <w:rFonts w:eastAsia="方正仿宋简体"/>
                <w:sz w:val="28"/>
                <w:szCs w:val="28"/>
              </w:rPr>
              <w:t>/</w:t>
            </w:r>
            <w:r w:rsidR="00546DCF">
              <w:rPr>
                <w:rFonts w:eastAsia="方正仿宋简体" w:hint="eastAsia"/>
                <w:sz w:val="28"/>
                <w:szCs w:val="28"/>
              </w:rPr>
              <w:t>最近</w:t>
            </w:r>
            <w:r w:rsidR="00546DCF">
              <w:rPr>
                <w:rFonts w:eastAsia="方正仿宋简体"/>
                <w:sz w:val="28"/>
                <w:szCs w:val="28"/>
              </w:rPr>
              <w:t>1</w:t>
            </w:r>
            <w:r w:rsidR="00546DCF">
              <w:rPr>
                <w:rFonts w:eastAsia="方正仿宋简体" w:hint="eastAsia"/>
                <w:sz w:val="28"/>
                <w:szCs w:val="28"/>
              </w:rPr>
              <w:t>学年</w:t>
            </w:r>
            <w:r w:rsidR="00546DCF">
              <w:rPr>
                <w:rFonts w:eastAsia="方正仿宋简体"/>
                <w:sz w:val="28"/>
                <w:szCs w:val="28"/>
              </w:rPr>
              <w:t>/</w:t>
            </w:r>
            <w:r w:rsidR="00546DCF">
              <w:rPr>
                <w:rFonts w:eastAsia="方正仿宋简体" w:hint="eastAsia"/>
                <w:sz w:val="28"/>
                <w:szCs w:val="28"/>
              </w:rPr>
              <w:t>入学以来三者取其一，学习成绩综合排名在本专业前</w:t>
            </w:r>
            <w:r w:rsidR="00546DCF">
              <w:rPr>
                <w:rFonts w:eastAsia="方正仿宋简体"/>
                <w:sz w:val="28"/>
                <w:szCs w:val="28"/>
              </w:rPr>
              <w:t>30%</w:t>
            </w:r>
            <w:r w:rsidR="00546DCF">
              <w:rPr>
                <w:rFonts w:eastAsia="方正仿宋简体" w:hint="eastAsia"/>
                <w:sz w:val="28"/>
                <w:szCs w:val="28"/>
              </w:rPr>
              <w:t>以内，且无课业不及格情况。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27AA" w:rsidP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7.</w:t>
            </w:r>
            <w:r>
              <w:rPr>
                <w:rFonts w:eastAsia="方正仿宋简体" w:hint="eastAsia"/>
                <w:sz w:val="28"/>
                <w:szCs w:val="28"/>
              </w:rPr>
              <w:t>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346252" w:rsidP="009227AA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8.</w:t>
            </w:r>
            <w:r w:rsidR="009227AA">
              <w:rPr>
                <w:rFonts w:eastAsia="方正仿宋简体" w:hint="eastAsia"/>
                <w:sz w:val="28"/>
                <w:szCs w:val="28"/>
              </w:rPr>
              <w:t>组建以学生代表为主，</w:t>
            </w:r>
            <w:r w:rsidR="004059DF">
              <w:rPr>
                <w:rFonts w:eastAsia="方正仿宋简体" w:hint="eastAsia"/>
                <w:sz w:val="28"/>
                <w:szCs w:val="28"/>
              </w:rPr>
              <w:t>院</w:t>
            </w:r>
            <w:r w:rsidR="009227AA">
              <w:rPr>
                <w:rFonts w:eastAsia="方正仿宋简体" w:hint="eastAsia"/>
                <w:sz w:val="28"/>
                <w:szCs w:val="28"/>
              </w:rPr>
              <w:t>学生工作</w:t>
            </w:r>
            <w:r w:rsidR="004059DF">
              <w:rPr>
                <w:rFonts w:eastAsia="方正仿宋简体" w:hint="eastAsia"/>
                <w:sz w:val="28"/>
                <w:szCs w:val="28"/>
              </w:rPr>
              <w:t>老师</w:t>
            </w:r>
            <w:r w:rsidR="009227AA">
              <w:rPr>
                <w:rFonts w:eastAsia="方正仿宋简体" w:hint="eastAsia"/>
                <w:sz w:val="28"/>
                <w:szCs w:val="28"/>
              </w:rPr>
              <w:t>、</w:t>
            </w:r>
            <w:r w:rsidR="004059DF">
              <w:rPr>
                <w:rFonts w:eastAsia="方正仿宋简体" w:hint="eastAsia"/>
                <w:sz w:val="28"/>
                <w:szCs w:val="28"/>
              </w:rPr>
              <w:t>院</w:t>
            </w:r>
            <w:r w:rsidR="009227AA">
              <w:rPr>
                <w:rFonts w:eastAsia="方正仿宋简体" w:hint="eastAsia"/>
                <w:sz w:val="28"/>
                <w:szCs w:val="28"/>
              </w:rPr>
              <w:t>团委等共同参与的校级学生会组织工作人员评议会；主席团成员和工作部门负责人每学期向评议会述职。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9.</w:t>
            </w:r>
            <w:r w:rsidR="004059DF">
              <w:rPr>
                <w:rFonts w:eastAsia="方正仿宋简体" w:hint="eastAsia"/>
                <w:sz w:val="28"/>
                <w:szCs w:val="28"/>
              </w:rPr>
              <w:t xml:space="preserve"> </w:t>
            </w:r>
            <w:r w:rsidR="004059DF">
              <w:rPr>
                <w:rFonts w:eastAsia="方正仿宋简体" w:hint="eastAsia"/>
                <w:sz w:val="28"/>
                <w:szCs w:val="28"/>
              </w:rPr>
              <w:t>按质按量完成承办的校级活动</w:t>
            </w:r>
            <w:r w:rsidR="009923EB">
              <w:rPr>
                <w:rFonts w:eastAsia="方正仿宋简体" w:hint="eastAsia"/>
                <w:sz w:val="28"/>
                <w:szCs w:val="28"/>
              </w:rPr>
              <w:t>和校学生会活动</w:t>
            </w:r>
            <w:r w:rsidR="004059DF">
              <w:rPr>
                <w:rFonts w:eastAsia="方正仿宋简体" w:hint="eastAsia"/>
                <w:sz w:val="28"/>
                <w:szCs w:val="28"/>
              </w:rPr>
              <w:t>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 w:rsidP="008F3981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10. </w:t>
            </w:r>
            <w:r w:rsidR="004059DF">
              <w:rPr>
                <w:rFonts w:eastAsia="方正仿宋简体"/>
                <w:sz w:val="28"/>
                <w:szCs w:val="28"/>
              </w:rPr>
              <w:t>深入开展学生</w:t>
            </w:r>
            <w:r w:rsidR="00921E19">
              <w:rPr>
                <w:rFonts w:eastAsia="方正仿宋简体"/>
                <w:sz w:val="28"/>
                <w:szCs w:val="28"/>
              </w:rPr>
              <w:t>思想教育</w:t>
            </w:r>
            <w:r w:rsidR="004059DF">
              <w:rPr>
                <w:rFonts w:eastAsia="方正仿宋简体"/>
                <w:sz w:val="28"/>
                <w:szCs w:val="28"/>
              </w:rPr>
              <w:t>工作。</w:t>
            </w:r>
            <w:r w:rsidR="00921E19">
              <w:rPr>
                <w:rFonts w:eastAsia="方正仿宋简体" w:hint="eastAsia"/>
                <w:sz w:val="28"/>
                <w:szCs w:val="28"/>
              </w:rPr>
              <w:t>.</w:t>
            </w:r>
            <w:r w:rsidR="00921E19">
              <w:rPr>
                <w:rFonts w:eastAsia="方正仿宋简体"/>
                <w:sz w:val="28"/>
                <w:szCs w:val="28"/>
              </w:rPr>
              <w:t>建设具有学院特色的思想引领工作品牌。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 w:rsidR="00921E19">
              <w:rPr>
                <w:rFonts w:eastAsia="方正仿宋简体" w:hint="eastAsia"/>
                <w:sz w:val="28"/>
                <w:szCs w:val="28"/>
              </w:rPr>
              <w:t>1</w:t>
            </w:r>
            <w:r>
              <w:rPr>
                <w:rFonts w:eastAsia="方正仿宋简体"/>
                <w:sz w:val="28"/>
                <w:szCs w:val="28"/>
              </w:rPr>
              <w:t xml:space="preserve">. </w:t>
            </w:r>
            <w:r w:rsidR="00921E19">
              <w:rPr>
                <w:rFonts w:eastAsia="方正仿宋简体"/>
                <w:sz w:val="28"/>
                <w:szCs w:val="28"/>
              </w:rPr>
              <w:t>开展各类学风建设系列活动。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 w:rsidR="00921E19">
              <w:rPr>
                <w:rFonts w:eastAsia="方正仿宋简体" w:hint="eastAsia"/>
                <w:sz w:val="28"/>
                <w:szCs w:val="28"/>
              </w:rPr>
              <w:t>2</w:t>
            </w:r>
            <w:r>
              <w:rPr>
                <w:rFonts w:eastAsia="方正仿宋简体"/>
                <w:sz w:val="28"/>
                <w:szCs w:val="28"/>
              </w:rPr>
              <w:t xml:space="preserve">. </w:t>
            </w:r>
            <w:r w:rsidR="00921E19">
              <w:rPr>
                <w:rFonts w:eastAsia="方正仿宋简体"/>
                <w:sz w:val="28"/>
                <w:szCs w:val="28"/>
              </w:rPr>
              <w:t>开展各类社会实践和志愿服务系列活动。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lastRenderedPageBreak/>
              <w:t>1</w:t>
            </w:r>
            <w:r w:rsidR="00921E19">
              <w:rPr>
                <w:rFonts w:eastAsia="方正仿宋简体" w:hint="eastAsia"/>
                <w:sz w:val="28"/>
                <w:szCs w:val="28"/>
              </w:rPr>
              <w:t>3</w:t>
            </w:r>
            <w:r>
              <w:rPr>
                <w:rFonts w:eastAsia="方正仿宋简体"/>
                <w:sz w:val="28"/>
                <w:szCs w:val="28"/>
              </w:rPr>
              <w:t xml:space="preserve">. </w:t>
            </w:r>
            <w:r w:rsidR="00921E19">
              <w:rPr>
                <w:rFonts w:eastAsia="方正仿宋简体"/>
                <w:sz w:val="28"/>
                <w:szCs w:val="28"/>
              </w:rPr>
              <w:t>及时解决和反馈同学们的问题。</w:t>
            </w:r>
            <w:r w:rsidR="00921E19">
              <w:rPr>
                <w:rFonts w:eastAsia="方正仿宋简体" w:hint="eastAsia"/>
                <w:kern w:val="2"/>
                <w:sz w:val="28"/>
                <w:szCs w:val="28"/>
              </w:rPr>
              <w:t>尽力做好服务和协调工作。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1E19" w:rsidP="00921E19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kern w:val="2"/>
                <w:sz w:val="28"/>
                <w:szCs w:val="28"/>
              </w:rPr>
              <w:t>14.</w:t>
            </w:r>
            <w:r>
              <w:rPr>
                <w:rFonts w:eastAsia="方正仿宋简体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方正仿宋简体" w:hint="eastAsia"/>
                <w:kern w:val="2"/>
                <w:sz w:val="28"/>
                <w:szCs w:val="28"/>
              </w:rPr>
              <w:t>建设权益维护工作品牌和活动。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21E19" w:rsidP="00346252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kern w:val="2"/>
                <w:sz w:val="28"/>
                <w:szCs w:val="28"/>
              </w:rPr>
              <w:t>1</w:t>
            </w:r>
            <w:r w:rsidR="00346252">
              <w:rPr>
                <w:rFonts w:eastAsia="方正仿宋简体" w:hint="eastAsia"/>
                <w:kern w:val="2"/>
                <w:sz w:val="28"/>
                <w:szCs w:val="28"/>
              </w:rPr>
              <w:t>5</w:t>
            </w:r>
            <w:r>
              <w:rPr>
                <w:rFonts w:eastAsia="方正仿宋简体" w:hint="eastAsia"/>
                <w:kern w:val="2"/>
                <w:sz w:val="28"/>
                <w:szCs w:val="28"/>
              </w:rPr>
              <w:t>.</w:t>
            </w:r>
            <w:r>
              <w:rPr>
                <w:rFonts w:eastAsia="方正仿宋简体"/>
                <w:kern w:val="2"/>
                <w:sz w:val="28"/>
                <w:szCs w:val="28"/>
              </w:rPr>
              <w:t xml:space="preserve"> </w:t>
            </w:r>
            <w:r w:rsidR="009923EB">
              <w:rPr>
                <w:rFonts w:eastAsia="方正仿宋简体"/>
                <w:kern w:val="2"/>
                <w:sz w:val="28"/>
                <w:szCs w:val="28"/>
              </w:rPr>
              <w:t>加强宣传平台和工作队伍建设，做到线上线下联动。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9227AA"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9923EB" w:rsidP="00346252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kern w:val="2"/>
                <w:sz w:val="28"/>
                <w:szCs w:val="28"/>
              </w:rPr>
              <w:t>1</w:t>
            </w:r>
            <w:r w:rsidR="00346252">
              <w:rPr>
                <w:rFonts w:eastAsia="方正仿宋简体" w:hint="eastAsia"/>
                <w:kern w:val="2"/>
                <w:sz w:val="28"/>
                <w:szCs w:val="28"/>
              </w:rPr>
              <w:t>6</w:t>
            </w:r>
            <w:r>
              <w:rPr>
                <w:rFonts w:eastAsia="方正仿宋简体" w:hint="eastAsia"/>
                <w:kern w:val="2"/>
                <w:sz w:val="28"/>
                <w:szCs w:val="28"/>
              </w:rPr>
              <w:t>.</w:t>
            </w:r>
            <w:r>
              <w:rPr>
                <w:rFonts w:eastAsia="方正仿宋简体" w:hint="eastAsia"/>
                <w:kern w:val="2"/>
                <w:sz w:val="28"/>
                <w:szCs w:val="28"/>
              </w:rPr>
              <w:t>附加分。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EB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□不及格   □及格</w:t>
            </w:r>
          </w:p>
          <w:p w:rsidR="00546DCF" w:rsidRDefault="009923EB" w:rsidP="009923EB">
            <w:pPr>
              <w:spacing w:line="440" w:lineRule="exac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□良好     □优秀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8F3981">
            <w:pPr>
              <w:spacing w:line="440" w:lineRule="exact"/>
              <w:jc w:val="left"/>
              <w:rPr>
                <w:rFonts w:ascii="方正仿宋简体" w:eastAsia="方正仿宋简体" w:hAnsi="Calibri"/>
                <w:kern w:val="2"/>
                <w:sz w:val="28"/>
                <w:szCs w:val="28"/>
              </w:rPr>
            </w:pPr>
          </w:p>
        </w:tc>
      </w:tr>
      <w:tr w:rsidR="00546DCF" w:rsidTr="003E36A2">
        <w:trPr>
          <w:trHeight w:val="9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 w:rsidP="003E36A2">
            <w:pPr>
              <w:spacing w:line="440" w:lineRule="exact"/>
              <w:jc w:val="center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典型经验（选填）</w:t>
            </w:r>
          </w:p>
        </w:tc>
        <w:tc>
          <w:tcPr>
            <w:tcW w:w="10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</w:p>
        </w:tc>
      </w:tr>
      <w:tr w:rsidR="00546DCF" w:rsidTr="003E36A2">
        <w:trPr>
          <w:trHeight w:val="90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CF" w:rsidRDefault="00546DCF">
            <w:pPr>
              <w:spacing w:line="440" w:lineRule="exact"/>
              <w:jc w:val="center"/>
              <w:rPr>
                <w:rFonts w:eastAsia="方正仿宋简体"/>
                <w:kern w:val="2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服务同学品牌项目和主要内容（选填）</w:t>
            </w:r>
          </w:p>
        </w:tc>
        <w:tc>
          <w:tcPr>
            <w:tcW w:w="10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F" w:rsidRDefault="00546DCF">
            <w:pPr>
              <w:spacing w:line="440" w:lineRule="exact"/>
              <w:rPr>
                <w:rFonts w:eastAsia="方正仿宋简体"/>
                <w:kern w:val="2"/>
                <w:sz w:val="28"/>
                <w:szCs w:val="28"/>
              </w:rPr>
            </w:pPr>
          </w:p>
        </w:tc>
      </w:tr>
    </w:tbl>
    <w:p w:rsidR="009B5BD2" w:rsidRDefault="009B5BD2"/>
    <w:sectPr w:rsidR="009B5BD2" w:rsidSect="00546D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BE" w:rsidRDefault="00A12BBE" w:rsidP="00546DCF">
      <w:r>
        <w:separator/>
      </w:r>
    </w:p>
  </w:endnote>
  <w:endnote w:type="continuationSeparator" w:id="1">
    <w:p w:rsidR="00A12BBE" w:rsidRDefault="00A12BBE" w:rsidP="0054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BE" w:rsidRDefault="00A12BBE" w:rsidP="00546DCF">
      <w:r>
        <w:separator/>
      </w:r>
    </w:p>
  </w:footnote>
  <w:footnote w:type="continuationSeparator" w:id="1">
    <w:p w:rsidR="00A12BBE" w:rsidRDefault="00A12BBE" w:rsidP="00546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DCF"/>
    <w:rsid w:val="000345BE"/>
    <w:rsid w:val="001979F3"/>
    <w:rsid w:val="002E7BBD"/>
    <w:rsid w:val="00346252"/>
    <w:rsid w:val="003E36A2"/>
    <w:rsid w:val="004059DF"/>
    <w:rsid w:val="00546DCF"/>
    <w:rsid w:val="0056312E"/>
    <w:rsid w:val="005F7A41"/>
    <w:rsid w:val="00602537"/>
    <w:rsid w:val="0067758B"/>
    <w:rsid w:val="006C62A1"/>
    <w:rsid w:val="00740FBA"/>
    <w:rsid w:val="008F3981"/>
    <w:rsid w:val="00921E19"/>
    <w:rsid w:val="009227AA"/>
    <w:rsid w:val="009923EB"/>
    <w:rsid w:val="009B5BD2"/>
    <w:rsid w:val="00A12BBE"/>
    <w:rsid w:val="00D52160"/>
    <w:rsid w:val="00E3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D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DCF"/>
    <w:rPr>
      <w:sz w:val="18"/>
      <w:szCs w:val="18"/>
    </w:rPr>
  </w:style>
  <w:style w:type="table" w:styleId="a5">
    <w:name w:val="Table Grid"/>
    <w:basedOn w:val="a1"/>
    <w:uiPriority w:val="39"/>
    <w:qFormat/>
    <w:rsid w:val="00546DC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174</Words>
  <Characters>995</Characters>
  <Application>Microsoft Office Word</Application>
  <DocSecurity>0</DocSecurity>
  <Lines>8</Lines>
  <Paragraphs>2</Paragraphs>
  <ScaleCrop>false</ScaleCrop>
  <Company>China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13</cp:revision>
  <cp:lastPrinted>2020-12-29T03:37:00Z</cp:lastPrinted>
  <dcterms:created xsi:type="dcterms:W3CDTF">2020-12-08T08:41:00Z</dcterms:created>
  <dcterms:modified xsi:type="dcterms:W3CDTF">2020-12-29T07:21:00Z</dcterms:modified>
</cp:coreProperties>
</file>