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8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7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黄山学院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图书馆</w:t>
      </w: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“第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届阅读推广创意征集大赛”报名表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283"/>
        <w:gridCol w:w="2087"/>
        <w:gridCol w:w="2466"/>
      </w:tblGrid>
      <w:tr w14:paraId="486F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A41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创意方案</w:t>
            </w:r>
          </w:p>
          <w:p w14:paraId="3DC1C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77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922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C17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F74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创意方案团队成员（最多6人）</w:t>
            </w:r>
          </w:p>
        </w:tc>
      </w:tr>
      <w:tr w14:paraId="66CD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A57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1E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学院</w:t>
            </w: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A6E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学工号</w:t>
            </w: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BBD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</w:tr>
      <w:tr w14:paraId="230E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BDD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98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501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CB3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70C4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D6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03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3F8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852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365D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09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D3C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C60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6D8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46F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A5E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4D0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F41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5DB4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3C9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55F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081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BE6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1213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1B2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C08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邮箱（主要负责人）：</w:t>
            </w:r>
          </w:p>
        </w:tc>
      </w:tr>
      <w:tr w14:paraId="10B3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075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创意方案的描述</w:t>
            </w:r>
          </w:p>
          <w:p w14:paraId="062D5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包括活动简介、活动形式及预期效果，重点分析该方案的创新点及亮点。不超过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4000字）</w:t>
            </w:r>
          </w:p>
          <w:p w14:paraId="08481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</w:tbl>
    <w:p w14:paraId="2AD78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1FB0FDA"/>
    <w:rsid w:val="01FB0FDA"/>
    <w:rsid w:val="28406908"/>
    <w:rsid w:val="296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113</Characters>
  <Lines>0</Lines>
  <Paragraphs>0</Paragraphs>
  <TotalTime>0</TotalTime>
  <ScaleCrop>false</ScaleCrop>
  <LinksUpToDate>false</LinksUpToDate>
  <CharactersWithSpaces>113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2024-11-08T00:37:00Z</dcterms:created>
  <dc:creator>蛔又麓晨皆</dc:creator>
  <cp:lastModifiedBy>焉诒送苹重</cp:lastModifiedBy>
  <dcterms:modified xsi:type="dcterms:W3CDTF">2024-11-08T01:09:20Z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889A588DBEDB4F27A816F30172351F30_13</vt:lpwstr>
  </property>
</Properties>
</file>