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pacing w:beforeAutospacing="0" w:after="210" w:afterAutospacing="0" w:line="21" w:lineRule="atLeast"/>
        <w:jc w:val="center"/>
        <w:rPr>
          <w:rFonts w:hint="default"/>
          <w:color w:val="333333"/>
          <w:spacing w:val="8"/>
          <w:sz w:val="33"/>
          <w:szCs w:val="33"/>
          <w:shd w:val="clear" w:color="auto" w:fill="FFFFFF"/>
        </w:rPr>
      </w:pPr>
      <w:r>
        <w:rPr>
          <w:color w:val="333333"/>
          <w:spacing w:val="8"/>
          <w:sz w:val="33"/>
          <w:szCs w:val="33"/>
          <w:shd w:val="clear" w:color="auto" w:fill="FFFFFF"/>
        </w:rPr>
        <w:t>图书馆入馆预约使用指南</w:t>
      </w:r>
    </w:p>
    <w:p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一、入馆准备</w:t>
      </w:r>
      <w:r>
        <w:rPr>
          <w:rFonts w:ascii="微软雅黑" w:eastAsia="微软雅黑" w:hAnsi="微软雅黑" w:cs="微软雅黑" w:hint="eastAsia"/>
          <w:b/>
          <w:color w:val="333333"/>
          <w:spacing w:val="8"/>
          <w:sz w:val="25"/>
          <w:szCs w:val="25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已安装学习通app的读者可直接进入下一步</w:t>
      </w:r>
      <w:r>
        <w:rPr>
          <w:rFonts w:ascii="微软雅黑" w:eastAsia="微软雅黑" w:hAnsi="微软雅黑" w:cs="微软雅黑" w:hint="eastAsia"/>
          <w:b/>
          <w:color w:val="333333"/>
          <w:spacing w:val="8"/>
          <w:sz w:val="25"/>
          <w:szCs w:val="25"/>
          <w:shd w:val="clear" w:color="auto" w:fill="FFFFFF"/>
        </w:rPr>
        <w:t>)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1、下载安装学习通客户端</w:t>
      </w:r>
    </w:p>
    <w:p>
      <w:pPr>
        <w:widowControl/>
        <w:jc w:val="center"/>
      </w:pPr>
      <w:r>
        <w:rPr>
          <w:noProof/>
        </w:rPr>
        <w:drawing>
          <wp:inline distT="0" distB="0" distL="114300" distR="114300">
            <wp:extent cx="1344336" cy="1800000"/>
            <wp:effectExtent l="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33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2、登录流程</w:t>
      </w:r>
    </w:p>
    <w:p>
      <w:pPr>
        <w:jc w:val="left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打开学习通客户端找到下方“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我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”菜单→请先登录→其它登录方式→机构账号登录，学校：黄山学院，账号密码与移动图书馆账号密码一致。</w:t>
      </w:r>
    </w:p>
    <w:p>
      <w:pPr>
        <w:pStyle w:val="a3"/>
        <w:widowControl/>
        <w:spacing w:beforeAutospacing="0" w:afterAutospacing="0"/>
        <w:jc w:val="both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53.25pt;margin-top:68.25pt;width:130.2pt;height:122pt;z-index:251660288;v-text-anchor:middle" o:gfxdata="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pMuea2QAAAAsB&#10;AAAPAAAAAAAAAAEAIAAAACIAAABkcnMvZG93bnJldi54bWxQSwECFAAUAAAACACHTuJA4rhklMUC&#10;AABMBQAADgAAAAAAAAABACAAAAAoAQAAZHJzL2Uyb0RvYy54bWxQSwUGAAAAAAYABgBZAQAAXwYA&#10;AAAA&#10;" adj="-1725,6127,14400" filled="f" strokecolor="#41719c" strokeweight="1pt">
            <v:textbox>
              <w:txbxContent>
                <w:p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学校：黄山学院</w:t>
                  </w:r>
                </w:p>
                <w:p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</w:rPr>
                    <w:t>账号密码与移动图书馆账号密码一致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114300" distR="114300">
            <wp:extent cx="2161540" cy="3600450"/>
            <wp:effectExtent l="0" t="0" r="10160" b="0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14880" cy="3636010"/>
            <wp:effectExtent l="0" t="0" r="13970" b="254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登录成功，首页右上角输入邀请码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hsxytsg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。</w:t>
      </w:r>
    </w:p>
    <w:p>
      <w:pPr>
        <w:widowControl/>
        <w:spacing w:after="240"/>
        <w:jc w:val="left"/>
      </w:pPr>
    </w:p>
    <w:p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lastRenderedPageBreak/>
        <w:t>二、入馆预约</w:t>
      </w:r>
    </w:p>
    <w:p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打开登录“学习通”APP，找到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入馆预约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应用，按照提示填写预约信息。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点击开始预约</w:t>
      </w:r>
    </w:p>
    <w:p>
      <w:pPr>
        <w:widowControl/>
        <w:jc w:val="left"/>
      </w:pPr>
      <w:r>
        <w:rPr>
          <w:noProof/>
        </w:rPr>
        <w:drawing>
          <wp:inline distT="0" distB="0" distL="114300" distR="114300">
            <wp:extent cx="5271135" cy="2725420"/>
            <wp:effectExtent l="0" t="0" r="5715" b="17780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● 选择要预约的校区→选择时间段并提交预约</w:t>
      </w:r>
    </w:p>
    <w:p>
      <w:pPr>
        <w:pStyle w:val="a3"/>
        <w:widowControl/>
        <w:spacing w:beforeAutospacing="0" w:afterAutospacing="0"/>
      </w:pPr>
      <w:r>
        <w:rPr>
          <w:noProof/>
        </w:rPr>
        <w:drawing>
          <wp:inline distT="0" distB="0" distL="0" distR="0">
            <wp:extent cx="2552700" cy="2619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7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162175" cy="2619375"/>
            <wp:effectExtent l="0" t="0" r="0" b="0"/>
            <wp:docPr id="1" name="图片 0" descr="IMG_0419(20200507-15460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19(20200507-15460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51" cy="26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</w:t>
      </w:r>
    </w:p>
    <w:p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7"/>
          <w:szCs w:val="27"/>
          <w:shd w:val="clear" w:color="auto" w:fill="FFFFFF"/>
        </w:rPr>
        <w:t>三、图书馆大厅入口扫描二维码签到</w:t>
      </w:r>
    </w:p>
    <w:p>
      <w:pPr>
        <w:widowControl/>
        <w:jc w:val="left"/>
      </w:pPr>
      <w:r>
        <w:rPr>
          <w:noProof/>
        </w:rPr>
        <w:lastRenderedPageBreak/>
        <w:pict>
          <v:shape id="_x0000_s1027" type="#_x0000_t62" style="position:absolute;margin-left:231.3pt;margin-top:-16pt;width:130.2pt;height:122pt;z-index:251662336;v-text-anchor:middle" o:gfxdata="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GLGwrTZAAAACgEAAA8AAAAAAAAAAQAg&#10;AAAAIgAAAGRycy9kb3ducmV2LnhtbFBLAQIUABQAAAAIAIdO4kAU0FqEuAIAAEAFAAAOAAAAAAAA&#10;AAEAIAAAACgBAABkcnMvZTJvRG9jLnhtbFBLBQYAAAAABgAGAFkBAABSBgAAAAA=&#10;" adj="-9423,4435,14400" filled="f" strokecolor="#41719c" strokeweight="1pt">
            <v:textbox>
              <w:txbxContent>
                <w:p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点击二维码即可扫描“签到或签退”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114300" distR="114300">
            <wp:extent cx="2254250" cy="3496310"/>
            <wp:effectExtent l="0" t="0" r="12700" b="889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widowControl/>
        <w:spacing w:beforeAutospacing="0" w:afterAutospacing="0" w:line="100" w:lineRule="atLeast"/>
        <w:ind w:firstLineChars="200" w:firstLine="512"/>
        <w:jc w:val="both"/>
        <w:rPr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预约成功后，须在预约时间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hd w:val="clear" w:color="auto" w:fill="FFFFFF"/>
        </w:rPr>
        <w:t>前后20分钟之内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签到（比如预约时间段为8:30—9:30，则须在8:10—8:50时间段内进行签到）。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必须在图书馆范围的位置进行签到和签退，入馆预约签到签退均需把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hd w:val="clear" w:color="auto" w:fill="FFFFFF"/>
        </w:rPr>
        <w:t>位置定位</w:t>
      </w:r>
      <w:r>
        <w:rPr>
          <w:rFonts w:ascii="微软雅黑" w:eastAsia="微软雅黑" w:hAnsi="微软雅黑" w:cs="微软雅黑" w:hint="eastAsia"/>
          <w:spacing w:val="8"/>
          <w:shd w:val="clear" w:color="auto" w:fill="FFFFFF"/>
        </w:rPr>
        <w:t>打开，位置权限对学习通开启。</w:t>
      </w:r>
    </w:p>
    <w:p>
      <w:r>
        <w:rPr>
          <w:rFonts w:hint="eastAsia"/>
        </w:rPr>
        <w:t xml:space="preserve">  </w:t>
      </w:r>
    </w:p>
    <w:p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EC210B"/>
          <w:spacing w:val="8"/>
          <w:sz w:val="25"/>
          <w:szCs w:val="25"/>
          <w:shd w:val="clear" w:color="auto" w:fill="FFFFFF"/>
        </w:rPr>
        <w:t>提醒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：若预约后有事不能入馆请及时取消预约，不要超过预约时间20分钟。</w:t>
      </w:r>
      <w:r>
        <w:rPr>
          <w:rFonts w:ascii="微软雅黑" w:eastAsia="微软雅黑" w:hAnsi="微软雅黑" w:cs="微软雅黑" w:hint="eastAsia"/>
          <w:color w:val="FF0000"/>
          <w:spacing w:val="8"/>
          <w:sz w:val="25"/>
          <w:szCs w:val="25"/>
          <w:shd w:val="clear" w:color="auto" w:fill="FFFFFF"/>
        </w:rPr>
        <w:t>若没有在规定时间签到，会记录违约1次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，将隔天才能预约；若有事不能及时签到，在不超出规定签到时间之内点击取消，取消预约后，选择其他合适时间段预约。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    扫码成功后，点击开始使用，提示签到成功。</w:t>
      </w:r>
    </w:p>
    <w:p>
      <w:pPr>
        <w:pStyle w:val="a3"/>
        <w:widowControl/>
        <w:spacing w:beforeAutospacing="0" w:afterAutospacing="0"/>
        <w:jc w:val="center"/>
      </w:pPr>
    </w:p>
    <w:p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四、图书馆门口扫描二维码签退</w:t>
      </w:r>
    </w:p>
    <w:p>
      <w:pPr>
        <w:pStyle w:val="a3"/>
        <w:widowControl/>
        <w:spacing w:beforeAutospacing="0" w:afterAutospacing="0"/>
        <w:ind w:firstLineChars="200" w:firstLine="532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离馆时，须打开“学习通”点击右上角“邀请码”扫描</w:t>
      </w:r>
      <w:r>
        <w:rPr>
          <w:rFonts w:ascii="微软雅黑" w:eastAsia="微软雅黑" w:hAnsi="微软雅黑" w:cs="微软雅黑" w:hint="eastAsia"/>
          <w:b/>
          <w:color w:val="FF0000"/>
          <w:spacing w:val="8"/>
          <w:sz w:val="25"/>
          <w:szCs w:val="25"/>
          <w:shd w:val="clear" w:color="auto" w:fill="FFFFFF"/>
        </w:rPr>
        <w:t>图书馆出口处“离馆二维码”</w:t>
      </w:r>
      <w:r>
        <w:rPr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t>完成签退。</w:t>
      </w:r>
    </w:p>
    <w:p>
      <w:pPr>
        <w:pStyle w:val="a3"/>
        <w:widowControl/>
        <w:spacing w:beforeAutospacing="0" w:afterAutospacing="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5"/>
          <w:szCs w:val="25"/>
          <w:shd w:val="clear" w:color="auto" w:fill="FFFFFF"/>
        </w:rPr>
        <w:lastRenderedPageBreak/>
        <w:t>五、图书馆开放信息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●开放时间：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每周一至周五（8:30-11:30——14:30-17:30）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●可预约时间段：</w:t>
      </w:r>
    </w:p>
    <w:p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每次最少预约一小时，最多预约三小时</w:t>
      </w:r>
      <w:bookmarkStart w:id="0" w:name="_GoBack"/>
      <w:bookmarkEnd w:id="0"/>
    </w:p>
    <w:p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●每天休馆时间：</w:t>
      </w:r>
    </w:p>
    <w:p>
      <w:pPr>
        <w:pStyle w:val="a3"/>
        <w:widowControl/>
        <w:spacing w:beforeAutospacing="0" w:afterAutospacing="0"/>
        <w:jc w:val="both"/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 11:30-14:30（休馆时间读者均需完成签退并离馆。）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br/>
        <w:t>●人数限制：根据疫情防控具体情况进行调整</w:t>
      </w:r>
    </w:p>
    <w:p>
      <w:pPr>
        <w:pStyle w:val="a3"/>
        <w:widowControl/>
        <w:spacing w:beforeAutospacing="0" w:afterAutospacing="0"/>
        <w:jc w:val="both"/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0A59B4-611A-45A1-92BC-312C1D6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76</cp:revision>
  <dcterms:created xsi:type="dcterms:W3CDTF">2020-05-07T07:39:00Z</dcterms:created>
  <dcterms:modified xsi:type="dcterms:W3CDTF">2020-05-09T08:57:00Z</dcterms:modified>
</cp:coreProperties>
</file>