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881" w:firstLineChars="200"/>
        <w:jc w:val="center"/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44"/>
          <w:szCs w:val="44"/>
          <w:lang w:val="en-US" w:eastAsia="zh-CN"/>
        </w:rPr>
        <w:t>2024年人天书店集团春季线上图采会</w:t>
      </w:r>
    </w:p>
    <w:p>
      <w:pPr>
        <w:spacing w:line="360" w:lineRule="auto"/>
        <w:ind w:firstLine="881" w:firstLineChars="200"/>
        <w:jc w:val="center"/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44"/>
          <w:szCs w:val="44"/>
          <w:lang w:val="en-US" w:eastAsia="zh-CN"/>
        </w:rPr>
        <w:t>操作指南</w:t>
      </w:r>
    </w:p>
    <w:p>
      <w:pPr>
        <w:spacing w:line="360" w:lineRule="auto"/>
        <w:rPr>
          <w:rFonts w:hint="eastAsia" w:ascii="黑体" w:hAnsi="黑体" w:eastAsia="黑体" w:cs="黑体"/>
          <w:b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</w:rPr>
        <w:t>一、时间：</w:t>
      </w: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</w:rPr>
        <w:t>2024年3月11日-3月16日</w:t>
      </w:r>
    </w:p>
    <w:p>
      <w:pPr>
        <w:spacing w:line="360" w:lineRule="auto"/>
        <w:rPr>
          <w:rFonts w:hint="eastAsia" w:ascii="黑体" w:hAnsi="黑体" w:eastAsia="黑体" w:cs="黑体"/>
          <w:b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</w:rPr>
        <w:t>二、登录</w:t>
      </w: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:lang w:val="en-US" w:eastAsia="zh-CN"/>
        </w:rPr>
        <w:t>方式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  <w:t>网址：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  <w:instrText xml:space="preserve"> HYPERLINK "https://d.cxstar.com" </w:instrTex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  <w:t>https://d.cxstar.com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  <w:fldChar w:fldCharType="end"/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  <w:t>登录名：HSXY0874</w:t>
      </w:r>
    </w:p>
    <w:p>
      <w:pPr>
        <w:spacing w:line="360" w:lineRule="auto"/>
        <w:ind w:firstLine="640" w:firstLineChars="200"/>
        <w:rPr>
          <w:rStyle w:val="7"/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u w:val="none"/>
          <w:lang w:val="en-US" w:eastAsia="zh-CN"/>
        </w:rPr>
      </w:pPr>
      <w:r>
        <w:rPr>
          <w:rStyle w:val="7"/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u w:val="none"/>
          <w:lang w:val="en-US" w:eastAsia="zh-CN"/>
        </w:rPr>
        <w:t>3.登录流程：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</w:pPr>
      <w:r>
        <w:rPr>
          <w:rFonts w:hint="default" w:ascii="Calibri" w:hAnsi="Calibri" w:eastAsia="仿宋" w:cs="Calibri"/>
          <w:b w:val="0"/>
          <w:bCs/>
          <w:color w:val="000000" w:themeColor="text1"/>
          <w:sz w:val="32"/>
          <w:szCs w:val="32"/>
        </w:rPr>
        <w:t>①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</w:rPr>
        <w:t>点击右上角【登录】</w:t>
      </w:r>
    </w:p>
    <w:p>
      <w:pPr>
        <w:spacing w:line="360" w:lineRule="auto"/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</w:pPr>
      <w:r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  <w:drawing>
          <wp:inline distT="0" distB="0" distL="0" distR="0">
            <wp:extent cx="5400040" cy="6350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选择【图书馆登录】→输入【HSXY0874】→选择单位属性【高校馆】→输入【图形码】登录。</w:t>
      </w:r>
    </w:p>
    <w:p>
      <w:pPr>
        <w:spacing w:line="360" w:lineRule="auto"/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</w:pPr>
      <w:r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  <w:drawing>
          <wp:inline distT="0" distB="0" distL="0" distR="0">
            <wp:extent cx="5400040" cy="296735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平台将数据分大学版、高职版、少儿版和全品种，图书馆可根据单位属性登录，登录后平台将呈现对应版本的数据。</w:t>
      </w:r>
    </w:p>
    <w:p>
      <w:pPr>
        <w:spacing w:line="360" w:lineRule="auto"/>
        <w:rPr>
          <w:rFonts w:hint="eastAsia" w:ascii="黑体" w:hAnsi="黑体" w:eastAsia="黑体" w:cs="黑体"/>
          <w:b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</w:rPr>
        <w:t>三、荐购</w:t>
      </w: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:lang w:val="en-US" w:eastAsia="zh-CN"/>
        </w:rPr>
        <w:t>流程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1.检索图书：点击首页的【图书发现】可查看书目明细，点开具体的图书进行荐购。</w:t>
      </w:r>
    </w:p>
    <w:p>
      <w:pPr>
        <w:spacing w:line="360" w:lineRule="auto"/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</w:pPr>
      <w:r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  <w:drawing>
          <wp:inline distT="0" distB="0" distL="0" distR="0">
            <wp:extent cx="5400040" cy="41973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default" w:ascii="Calibri" w:hAnsi="Calibri" w:eastAsia="仿宋" w:cs="Calibri"/>
          <w:b w:val="0"/>
          <w:bCs/>
          <w:color w:val="000000" w:themeColor="text1"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平台可按图书的出版时间、定价排序。也可按价格区间、出版时间段、重点图书【即图书馆关注的重点出版社】进行筛选。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default" w:ascii="Calibri" w:hAnsi="Calibri" w:eastAsia="仿宋" w:cs="Calibri"/>
          <w:b w:val="0"/>
          <w:bCs/>
          <w:color w:val="000000" w:themeColor="text1"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平台提供【列表】和【表格】两种呈现模式。</w:t>
      </w:r>
    </w:p>
    <w:p>
      <w:pPr>
        <w:spacing w:line="360" w:lineRule="auto"/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</w:pPr>
      <w:r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  <w:drawing>
          <wp:inline distT="0" distB="0" distL="0" distR="0">
            <wp:extent cx="5400040" cy="149098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2.高级检索：可同时满足多项检索条件，筛选出需要选购的书目。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3.馆配电子书：关联电子书平台，如需采购电子书可联系平台客服。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4.我的荐购：【个人中心】→【我的荐购】中可查看到所有的荐购书目，及图书馆的采纳情况。</w:t>
      </w:r>
    </w:p>
    <w:p>
      <w:pPr>
        <w:spacing w:line="360" w:lineRule="auto"/>
        <w:rPr>
          <w:b/>
          <w:color w:val="000000" w:themeColor="text1"/>
          <w:bdr w:val="single" w:color="auto" w:sz="4" w:space="0"/>
        </w:rPr>
      </w:pPr>
      <w:r>
        <w:rPr>
          <w:b/>
          <w:color w:val="000000" w:themeColor="text1"/>
          <w:bdr w:val="single" w:color="auto" w:sz="4" w:space="0"/>
        </w:rPr>
        <w:drawing>
          <wp:inline distT="0" distB="0" distL="0" distR="0">
            <wp:extent cx="5278120" cy="1313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color w:val="000000" w:themeColor="text1"/>
          <w:bdr w:val="single" w:color="auto" w:sz="4" w:space="0"/>
        </w:rPr>
      </w:pPr>
    </w:p>
    <w:p>
      <w:pPr>
        <w:spacing w:line="360" w:lineRule="auto"/>
        <w:rPr>
          <w:rFonts w:hint="eastAsia" w:ascii="黑体" w:hAnsi="黑体" w:eastAsia="黑体" w:cs="黑体"/>
          <w:b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</w:rPr>
        <w:t>四、即时通信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操作过程如遇问题，可通过“QQ交谈”的方式联系平台在线客服咨询。</w:t>
      </w:r>
    </w:p>
    <w:p>
      <w:pPr>
        <w:spacing w:line="360" w:lineRule="auto"/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</w:pPr>
      <w:r>
        <w:rPr>
          <w:b/>
          <w:color w:val="000000" w:themeColor="text1"/>
        </w:rPr>
        <w:drawing>
          <wp:inline distT="0" distB="0" distL="114300" distR="114300">
            <wp:extent cx="5266690" cy="1725930"/>
            <wp:effectExtent l="9525" t="9525" r="19685" b="171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 w:cs="黑体"/>
          <w:b/>
          <w:color w:val="000000" w:themeColor="text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</w:rPr>
        <w:t>五、平台</w:t>
      </w:r>
      <w:bookmarkStart w:id="0" w:name="_GoBack"/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:lang w:val="en-US" w:eastAsia="zh-CN"/>
        </w:rPr>
        <w:t>简介</w:t>
      </w:r>
      <w:bookmarkEnd w:id="0"/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1.主会场：其右上角展示图书采会开幕式领导讲话及平台消息发布。其他板块主要展示重点出版社书目，直接点击出版社名称即可进入选书界面。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</w:pPr>
      <w:r>
        <w:rPr>
          <w:rFonts w:asciiTheme="majorEastAsia" w:hAnsiTheme="majorEastAsia" w:eastAsiaTheme="majorEastAsia"/>
          <w:b/>
          <w:color w:val="000000" w:themeColor="text1"/>
          <w:sz w:val="24"/>
          <w:szCs w:val="24"/>
        </w:rPr>
        <w:drawing>
          <wp:inline distT="0" distB="0" distL="0" distR="0">
            <wp:extent cx="5400040" cy="2583180"/>
            <wp:effectExtent l="19050" t="0" r="0" b="0"/>
            <wp:docPr id="9" name="图片 8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1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2.分会场：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default" w:ascii="Calibri" w:hAnsi="Calibri" w:eastAsia="仿宋" w:cs="Calibri"/>
          <w:b w:val="0"/>
          <w:bCs/>
          <w:color w:val="000000" w:themeColor="text1"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出版社分会场：按出版社综合分类和出版公司名称展示各出版社图书，点击分类首先展示该类别下的出版社名单（按名称首字母排序），点击出版社名称即可进入选书界面。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default" w:ascii="Calibri" w:hAnsi="Calibri" w:eastAsia="仿宋" w:cs="Calibri"/>
          <w:b w:val="0"/>
          <w:bCs/>
          <w:color w:val="000000" w:themeColor="text1"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图书分会场：根据图书的中图法分类及学科分类展示各类图书，直接点击分类即可进入选书界面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3.新闻区：发布最新线上书市动态。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4.销量排行榜：左上角的【销量排行榜】对出版社、图书公司、出版社分类、图书单品销量进行时时榜单排行。可作为选书参考。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</w:rPr>
        <w:t>5.留言板：平台的交流区，实时在线客服答疑解惑。</w:t>
      </w:r>
    </w:p>
    <w:p>
      <w:pPr>
        <w:rPr>
          <w:b/>
          <w:color w:val="000000" w:themeColor="text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C63D977-9A55-48F9-9259-BE156ACFDDD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0B0B7579-9CF9-4A15-9464-6889E641659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14E812F-8AD5-4D3F-9A4A-B641A5D02D5B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D133DAB7-3A1E-4D6A-8BE9-94592CB1B05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1ZmMwNWMxYTI2Nzk0YTM1YzNiYzBiM2I5Yzc2MDAifQ=="/>
  </w:docVars>
  <w:rsids>
    <w:rsidRoot w:val="00342F4C"/>
    <w:rsid w:val="0018243D"/>
    <w:rsid w:val="002337D8"/>
    <w:rsid w:val="002C1277"/>
    <w:rsid w:val="002E0777"/>
    <w:rsid w:val="002E5153"/>
    <w:rsid w:val="002E7E26"/>
    <w:rsid w:val="00324377"/>
    <w:rsid w:val="003311C5"/>
    <w:rsid w:val="00342F4C"/>
    <w:rsid w:val="004B7637"/>
    <w:rsid w:val="004D26EE"/>
    <w:rsid w:val="0062202B"/>
    <w:rsid w:val="006678A3"/>
    <w:rsid w:val="00710B56"/>
    <w:rsid w:val="00980C88"/>
    <w:rsid w:val="00A76F80"/>
    <w:rsid w:val="00B0372A"/>
    <w:rsid w:val="00C63B5D"/>
    <w:rsid w:val="00D11DC3"/>
    <w:rsid w:val="00D947B5"/>
    <w:rsid w:val="00E2178A"/>
    <w:rsid w:val="00E77AED"/>
    <w:rsid w:val="5268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122</Words>
  <Characters>699</Characters>
  <Lines>5</Lines>
  <Paragraphs>1</Paragraphs>
  <TotalTime>8</TotalTime>
  <ScaleCrop>false</ScaleCrop>
  <LinksUpToDate>false</LinksUpToDate>
  <CharactersWithSpaces>820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2024-03-11T06:49:00Z</dcterms:created>
  <dc:creator>Lenovo</dc:creator>
  <cp:lastModifiedBy>江诚</cp:lastModifiedBy>
  <dcterms:modified xsi:type="dcterms:W3CDTF">2024-03-11T08:20:51Z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CEB3054DAEB1409A88316D8040E218F0_12</vt:lpwstr>
  </property>
</Properties>
</file>