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40" w:rsidRPr="00525F5E" w:rsidRDefault="00900E40" w:rsidP="00900E40">
      <w:pPr>
        <w:widowControl/>
        <w:adjustRightInd w:val="0"/>
        <w:snapToGrid w:val="0"/>
        <w:spacing w:line="288" w:lineRule="auto"/>
        <w:ind w:left="4485" w:hangingChars="1400" w:hanging="4485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32"/>
          <w:szCs w:val="32"/>
        </w:rPr>
      </w:pPr>
      <w:r w:rsidRPr="00525F5E">
        <w:rPr>
          <w:rFonts w:ascii="华文中宋" w:eastAsia="华文中宋" w:hAnsi="华文中宋" w:cs="宋体"/>
          <w:b/>
          <w:color w:val="000000" w:themeColor="text1"/>
          <w:kern w:val="0"/>
          <w:sz w:val="32"/>
          <w:szCs w:val="32"/>
        </w:rPr>
        <w:t>“</w:t>
      </w:r>
      <w:r w:rsidRPr="00525F5E">
        <w:rPr>
          <w:rFonts w:ascii="华文中宋" w:eastAsia="华文中宋" w:hAnsi="华文中宋" w:cs="宋体" w:hint="eastAsia"/>
          <w:b/>
          <w:color w:val="000000" w:themeColor="text1"/>
          <w:kern w:val="0"/>
          <w:sz w:val="32"/>
          <w:szCs w:val="32"/>
        </w:rPr>
        <w:t>微光成炬，为爱[A</w:t>
      </w:r>
      <w:r w:rsidRPr="00525F5E">
        <w:rPr>
          <w:rFonts w:ascii="华文中宋" w:eastAsia="华文中宋" w:hAnsi="华文中宋" w:cs="宋体"/>
          <w:b/>
          <w:color w:val="000000" w:themeColor="text1"/>
          <w:kern w:val="0"/>
          <w:sz w:val="32"/>
          <w:szCs w:val="32"/>
        </w:rPr>
        <w:t>.</w:t>
      </w:r>
      <w:r w:rsidRPr="00525F5E">
        <w:rPr>
          <w:rFonts w:ascii="华文中宋" w:eastAsia="华文中宋" w:hAnsi="华文中宋" w:cs="宋体" w:hint="eastAsia"/>
          <w:b/>
          <w:color w:val="000000" w:themeColor="text1"/>
          <w:kern w:val="0"/>
          <w:sz w:val="32"/>
          <w:szCs w:val="32"/>
        </w:rPr>
        <w:t>I.</w:t>
      </w:r>
      <w:r w:rsidRPr="00525F5E">
        <w:rPr>
          <w:rFonts w:ascii="华文中宋" w:eastAsia="华文中宋" w:hAnsi="华文中宋" w:cs="宋体"/>
          <w:b/>
          <w:color w:val="000000" w:themeColor="text1"/>
          <w:kern w:val="0"/>
          <w:sz w:val="32"/>
          <w:szCs w:val="32"/>
        </w:rPr>
        <w:t>]</w:t>
      </w:r>
      <w:r w:rsidRPr="00525F5E">
        <w:rPr>
          <w:rFonts w:ascii="华文中宋" w:eastAsia="华文中宋" w:hAnsi="华文中宋" w:cs="宋体" w:hint="eastAsia"/>
          <w:b/>
          <w:color w:val="000000" w:themeColor="text1"/>
          <w:kern w:val="0"/>
          <w:sz w:val="32"/>
          <w:szCs w:val="32"/>
        </w:rPr>
        <w:t>发声</w:t>
      </w:r>
      <w:r w:rsidRPr="00525F5E">
        <w:rPr>
          <w:rFonts w:ascii="华文中宋" w:eastAsia="华文中宋" w:hAnsi="华文中宋" w:cs="宋体"/>
          <w:b/>
          <w:color w:val="000000" w:themeColor="text1"/>
          <w:kern w:val="0"/>
          <w:sz w:val="32"/>
          <w:szCs w:val="32"/>
        </w:rPr>
        <w:t>”</w:t>
      </w:r>
    </w:p>
    <w:p w:rsidR="00900E40" w:rsidRPr="00525F5E" w:rsidRDefault="0041530F" w:rsidP="00900E40">
      <w:pPr>
        <w:widowControl/>
        <w:adjustRightInd w:val="0"/>
        <w:snapToGrid w:val="0"/>
        <w:spacing w:line="288" w:lineRule="auto"/>
        <w:ind w:left="4485" w:hangingChars="1400" w:hanging="4485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32"/>
          <w:szCs w:val="32"/>
        </w:rPr>
      </w:pPr>
      <w:r w:rsidRPr="00525F5E">
        <w:rPr>
          <w:rFonts w:ascii="华文中宋" w:eastAsia="华文中宋" w:hAnsi="华文中宋" w:cs="宋体" w:hint="eastAsia"/>
          <w:b/>
          <w:color w:val="000000" w:themeColor="text1"/>
          <w:kern w:val="0"/>
          <w:sz w:val="32"/>
          <w:szCs w:val="32"/>
        </w:rPr>
        <w:t>安徽高校图书馆</w:t>
      </w:r>
      <w:r w:rsidR="00900E40" w:rsidRPr="00525F5E">
        <w:rPr>
          <w:rFonts w:ascii="华文中宋" w:eastAsia="华文中宋" w:hAnsi="华文中宋" w:cs="宋体" w:hint="eastAsia"/>
          <w:b/>
          <w:color w:val="000000" w:themeColor="text1"/>
          <w:kern w:val="0"/>
          <w:sz w:val="32"/>
          <w:szCs w:val="32"/>
        </w:rPr>
        <w:t>2020年“</w:t>
      </w:r>
      <w:r w:rsidRPr="00525F5E">
        <w:rPr>
          <w:rFonts w:ascii="华文中宋" w:eastAsia="华文中宋" w:hAnsi="华文中宋" w:cs="宋体" w:hint="eastAsia"/>
          <w:b/>
          <w:color w:val="000000" w:themeColor="text1"/>
          <w:kern w:val="0"/>
          <w:sz w:val="32"/>
          <w:szCs w:val="32"/>
        </w:rPr>
        <w:t>外</w:t>
      </w:r>
      <w:proofErr w:type="gramStart"/>
      <w:r w:rsidRPr="00525F5E">
        <w:rPr>
          <w:rFonts w:ascii="华文中宋" w:eastAsia="华文中宋" w:hAnsi="华文中宋" w:cs="宋体" w:hint="eastAsia"/>
          <w:b/>
          <w:color w:val="000000" w:themeColor="text1"/>
          <w:kern w:val="0"/>
          <w:sz w:val="32"/>
          <w:szCs w:val="32"/>
        </w:rPr>
        <w:t>研</w:t>
      </w:r>
      <w:r w:rsidR="00900E40" w:rsidRPr="00525F5E">
        <w:rPr>
          <w:rFonts w:ascii="华文中宋" w:eastAsia="华文中宋" w:hAnsi="华文中宋" w:cs="宋体" w:hint="eastAsia"/>
          <w:b/>
          <w:color w:val="000000" w:themeColor="text1"/>
          <w:kern w:val="0"/>
          <w:sz w:val="32"/>
          <w:szCs w:val="32"/>
        </w:rPr>
        <w:t>讯飞杯</w:t>
      </w:r>
      <w:proofErr w:type="gramEnd"/>
      <w:r w:rsidR="00900E40" w:rsidRPr="00525F5E">
        <w:rPr>
          <w:rFonts w:ascii="华文中宋" w:eastAsia="华文中宋" w:hAnsi="华文中宋" w:cs="宋体"/>
          <w:b/>
          <w:color w:val="000000" w:themeColor="text1"/>
          <w:kern w:val="0"/>
          <w:sz w:val="32"/>
          <w:szCs w:val="32"/>
        </w:rPr>
        <w:t>”</w:t>
      </w:r>
      <w:r w:rsidRPr="00525F5E">
        <w:rPr>
          <w:rFonts w:ascii="华文中宋" w:eastAsia="华文中宋" w:hAnsi="华文中宋" w:cs="宋体" w:hint="eastAsia"/>
          <w:b/>
          <w:color w:val="000000" w:themeColor="text1"/>
          <w:kern w:val="0"/>
          <w:sz w:val="32"/>
          <w:szCs w:val="32"/>
        </w:rPr>
        <w:t>英语诵读</w:t>
      </w:r>
      <w:r w:rsidR="00900E40" w:rsidRPr="00525F5E">
        <w:rPr>
          <w:rFonts w:ascii="华文中宋" w:eastAsia="华文中宋" w:hAnsi="华文中宋" w:cs="宋体" w:hint="eastAsia"/>
          <w:b/>
          <w:color w:val="000000" w:themeColor="text1"/>
          <w:kern w:val="0"/>
          <w:sz w:val="32"/>
          <w:szCs w:val="32"/>
        </w:rPr>
        <w:t xml:space="preserve">大赛 </w:t>
      </w:r>
    </w:p>
    <w:p w:rsidR="00900E40" w:rsidRPr="00525F5E" w:rsidRDefault="00900E40" w:rsidP="00900E40">
      <w:pPr>
        <w:widowControl/>
        <w:adjustRightInd w:val="0"/>
        <w:snapToGrid w:val="0"/>
        <w:spacing w:line="288" w:lineRule="auto"/>
        <w:ind w:left="4485" w:hangingChars="1400" w:hanging="4485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32"/>
          <w:szCs w:val="32"/>
        </w:rPr>
      </w:pPr>
      <w:r w:rsidRPr="00525F5E">
        <w:rPr>
          <w:rFonts w:ascii="华文中宋" w:eastAsia="华文中宋" w:hAnsi="华文中宋" w:cs="宋体" w:hint="eastAsia"/>
          <w:b/>
          <w:color w:val="000000" w:themeColor="text1"/>
          <w:kern w:val="0"/>
          <w:sz w:val="32"/>
          <w:szCs w:val="32"/>
        </w:rPr>
        <w:t>赛事方案</w:t>
      </w:r>
    </w:p>
    <w:p w:rsidR="000833DE" w:rsidRPr="00525F5E" w:rsidRDefault="000833DE" w:rsidP="000833DE">
      <w:pPr>
        <w:tabs>
          <w:tab w:val="center" w:pos="4153"/>
          <w:tab w:val="left" w:pos="6300"/>
        </w:tabs>
        <w:spacing w:line="360" w:lineRule="auto"/>
        <w:jc w:val="left"/>
        <w:rPr>
          <w:rFonts w:asciiTheme="majorEastAsia" w:eastAsiaTheme="majorEastAsia" w:hAnsiTheme="majorEastAsia"/>
          <w:b/>
          <w:color w:val="000000" w:themeColor="text1"/>
          <w:sz w:val="32"/>
        </w:rPr>
      </w:pPr>
    </w:p>
    <w:p w:rsidR="000833DE" w:rsidRPr="00524824" w:rsidRDefault="00ED7D38" w:rsidP="00524824">
      <w:pPr>
        <w:pStyle w:val="a6"/>
        <w:numPr>
          <w:ilvl w:val="0"/>
          <w:numId w:val="27"/>
        </w:numPr>
        <w:tabs>
          <w:tab w:val="center" w:pos="4153"/>
          <w:tab w:val="left" w:pos="6300"/>
        </w:tabs>
        <w:spacing w:line="360" w:lineRule="auto"/>
        <w:ind w:firstLineChars="0"/>
        <w:jc w:val="left"/>
        <w:rPr>
          <w:rFonts w:asciiTheme="majorEastAsia" w:eastAsiaTheme="majorEastAsia" w:hAnsiTheme="majorEastAsia"/>
          <w:b/>
          <w:color w:val="000000" w:themeColor="text1"/>
          <w:sz w:val="28"/>
        </w:rPr>
      </w:pPr>
      <w:r w:rsidRPr="00524824">
        <w:rPr>
          <w:b/>
          <w:color w:val="000000" w:themeColor="text1"/>
          <w:sz w:val="24"/>
        </w:rPr>
        <w:t>大赛举办的目的及意义</w:t>
      </w:r>
      <w:r w:rsidR="000833DE" w:rsidRPr="00524824">
        <w:rPr>
          <w:rFonts w:ascii="仿宋" w:eastAsia="仿宋" w:hAnsi="仿宋"/>
          <w:b/>
          <w:bCs/>
          <w:color w:val="000000" w:themeColor="text1"/>
          <w:sz w:val="24"/>
        </w:rPr>
        <w:t>大赛举办的目的及意义</w:t>
      </w:r>
    </w:p>
    <w:p w:rsidR="00524824" w:rsidRDefault="000833DE" w:rsidP="00524824">
      <w:pPr>
        <w:pStyle w:val="a6"/>
        <w:numPr>
          <w:ilvl w:val="0"/>
          <w:numId w:val="23"/>
        </w:numPr>
        <w:adjustRightInd w:val="0"/>
        <w:snapToGrid w:val="0"/>
        <w:spacing w:beforeLines="50" w:before="156" w:afterLines="50" w:after="156" w:line="360" w:lineRule="auto"/>
        <w:ind w:rightChars="-162" w:right="-340" w:firstLineChars="0"/>
        <w:rPr>
          <w:rFonts w:ascii="仿宋" w:eastAsia="仿宋" w:hAnsi="仿宋"/>
          <w:color w:val="000000" w:themeColor="text1"/>
          <w:sz w:val="24"/>
          <w:szCs w:val="21"/>
        </w:rPr>
      </w:pPr>
      <w:r w:rsidRPr="00525F5E">
        <w:rPr>
          <w:rFonts w:ascii="仿宋" w:eastAsia="仿宋" w:hAnsi="仿宋" w:hint="eastAsia"/>
          <w:color w:val="000000" w:themeColor="text1"/>
          <w:sz w:val="24"/>
          <w:szCs w:val="21"/>
        </w:rPr>
        <w:t>2</w:t>
      </w:r>
      <w:r w:rsidRPr="00525F5E">
        <w:rPr>
          <w:rFonts w:ascii="仿宋" w:eastAsia="仿宋" w:hAnsi="仿宋"/>
          <w:color w:val="000000" w:themeColor="text1"/>
          <w:sz w:val="24"/>
          <w:szCs w:val="21"/>
        </w:rPr>
        <w:t>020</w:t>
      </w:r>
      <w:r w:rsidRPr="00525F5E">
        <w:rPr>
          <w:rFonts w:ascii="仿宋" w:eastAsia="仿宋" w:hAnsi="仿宋" w:hint="eastAsia"/>
          <w:color w:val="000000" w:themeColor="text1"/>
          <w:sz w:val="24"/>
          <w:szCs w:val="21"/>
        </w:rPr>
        <w:t>年新冠疫情引起社会对于“大爱”、“感恩”及“人类责任”等话题的共同关注。为引导和鼓励大学生树立</w:t>
      </w:r>
      <w:r w:rsidRPr="00525F5E">
        <w:rPr>
          <w:rFonts w:ascii="仿宋" w:eastAsia="仿宋" w:hAnsi="仿宋"/>
          <w:color w:val="000000" w:themeColor="text1"/>
          <w:sz w:val="24"/>
          <w:szCs w:val="21"/>
        </w:rPr>
        <w:t>正确的价值</w:t>
      </w:r>
      <w:r w:rsidRPr="00525F5E">
        <w:rPr>
          <w:rFonts w:ascii="仿宋" w:eastAsia="仿宋" w:hAnsi="仿宋" w:hint="eastAsia"/>
          <w:color w:val="000000" w:themeColor="text1"/>
          <w:sz w:val="24"/>
          <w:szCs w:val="21"/>
        </w:rPr>
        <w:t>追求，</w:t>
      </w:r>
      <w:r w:rsidRPr="00525F5E">
        <w:rPr>
          <w:rFonts w:ascii="仿宋" w:eastAsia="仿宋" w:hAnsi="仿宋"/>
          <w:color w:val="000000" w:themeColor="text1"/>
          <w:sz w:val="24"/>
          <w:szCs w:val="21"/>
        </w:rPr>
        <w:t>培养对自然、社会、自我的正确态度，并与之形成和谐</w:t>
      </w:r>
      <w:r w:rsidRPr="00525F5E">
        <w:rPr>
          <w:rFonts w:ascii="仿宋" w:eastAsia="仿宋" w:hAnsi="仿宋" w:hint="eastAsia"/>
          <w:color w:val="000000" w:themeColor="text1"/>
          <w:sz w:val="24"/>
          <w:szCs w:val="21"/>
        </w:rPr>
        <w:t>良好</w:t>
      </w:r>
      <w:r w:rsidRPr="00525F5E">
        <w:rPr>
          <w:rFonts w:ascii="仿宋" w:eastAsia="仿宋" w:hAnsi="仿宋"/>
          <w:color w:val="000000" w:themeColor="text1"/>
          <w:sz w:val="24"/>
          <w:szCs w:val="21"/>
        </w:rPr>
        <w:t>的关系</w:t>
      </w:r>
      <w:r w:rsidRPr="00525F5E">
        <w:rPr>
          <w:rFonts w:ascii="仿宋" w:eastAsia="仿宋" w:hAnsi="仿宋" w:hint="eastAsia"/>
          <w:color w:val="000000" w:themeColor="text1"/>
          <w:sz w:val="24"/>
          <w:szCs w:val="21"/>
        </w:rPr>
        <w:t>，为共同的爱与责任发声，传播社会正能量，增强社会责任感；</w:t>
      </w:r>
    </w:p>
    <w:p w:rsidR="000833DE" w:rsidRPr="00524824" w:rsidRDefault="000833DE" w:rsidP="00524824">
      <w:pPr>
        <w:pStyle w:val="a6"/>
        <w:numPr>
          <w:ilvl w:val="0"/>
          <w:numId w:val="23"/>
        </w:numPr>
        <w:adjustRightInd w:val="0"/>
        <w:snapToGrid w:val="0"/>
        <w:spacing w:beforeLines="50" w:before="156" w:afterLines="50" w:after="156" w:line="360" w:lineRule="auto"/>
        <w:ind w:rightChars="-162" w:right="-340" w:firstLineChars="0"/>
        <w:rPr>
          <w:rFonts w:ascii="仿宋" w:eastAsia="仿宋" w:hAnsi="仿宋"/>
          <w:color w:val="000000" w:themeColor="text1"/>
          <w:sz w:val="24"/>
          <w:szCs w:val="21"/>
        </w:rPr>
      </w:pPr>
      <w:r w:rsidRPr="00524824">
        <w:rPr>
          <w:rFonts w:ascii="仿宋" w:eastAsia="仿宋" w:hAnsi="仿宋" w:hint="eastAsia"/>
          <w:color w:val="000000" w:themeColor="text1"/>
          <w:sz w:val="24"/>
          <w:szCs w:val="21"/>
        </w:rPr>
        <w:t>帮助大学生了解并掌握</w:t>
      </w:r>
      <w:r w:rsidR="00C97376" w:rsidRPr="00524824">
        <w:rPr>
          <w:rFonts w:ascii="仿宋" w:eastAsia="仿宋" w:hAnsi="仿宋" w:hint="eastAsia"/>
          <w:color w:val="000000" w:themeColor="text1"/>
          <w:sz w:val="24"/>
          <w:szCs w:val="21"/>
        </w:rPr>
        <w:t>“</w:t>
      </w:r>
      <w:proofErr w:type="spellStart"/>
      <w:r w:rsidRPr="00524824">
        <w:rPr>
          <w:rFonts w:ascii="仿宋" w:eastAsia="仿宋" w:hAnsi="仿宋" w:hint="eastAsia"/>
          <w:color w:val="000000" w:themeColor="text1"/>
          <w:sz w:val="24"/>
          <w:szCs w:val="21"/>
        </w:rPr>
        <w:t>F</w:t>
      </w:r>
      <w:r w:rsidRPr="00524824">
        <w:rPr>
          <w:rFonts w:ascii="仿宋" w:eastAsia="仿宋" w:hAnsi="仿宋"/>
          <w:color w:val="000000" w:themeColor="text1"/>
          <w:sz w:val="24"/>
          <w:szCs w:val="21"/>
        </w:rPr>
        <w:t>iF</w:t>
      </w:r>
      <w:proofErr w:type="spellEnd"/>
      <w:r w:rsidRPr="00524824">
        <w:rPr>
          <w:rFonts w:ascii="仿宋" w:eastAsia="仿宋" w:hAnsi="仿宋"/>
          <w:color w:val="000000" w:themeColor="text1"/>
          <w:sz w:val="24"/>
          <w:szCs w:val="21"/>
        </w:rPr>
        <w:t>外语学习资源库</w:t>
      </w:r>
      <w:r w:rsidR="00C97376" w:rsidRPr="00524824">
        <w:rPr>
          <w:rFonts w:ascii="仿宋" w:eastAsia="仿宋" w:hAnsi="仿宋" w:hint="eastAsia"/>
          <w:color w:val="000000" w:themeColor="text1"/>
          <w:sz w:val="24"/>
          <w:szCs w:val="21"/>
        </w:rPr>
        <w:t>”</w:t>
      </w:r>
      <w:r w:rsidRPr="00524824">
        <w:rPr>
          <w:rFonts w:ascii="仿宋" w:eastAsia="仿宋" w:hAnsi="仿宋"/>
          <w:color w:val="000000" w:themeColor="text1"/>
          <w:sz w:val="24"/>
          <w:szCs w:val="21"/>
        </w:rPr>
        <w:t>的使用方法</w:t>
      </w:r>
      <w:r w:rsidRPr="00524824">
        <w:rPr>
          <w:rFonts w:ascii="仿宋" w:eastAsia="仿宋" w:hAnsi="仿宋" w:hint="eastAsia"/>
          <w:color w:val="000000" w:themeColor="text1"/>
          <w:sz w:val="24"/>
          <w:szCs w:val="21"/>
        </w:rPr>
        <w:t>，</w:t>
      </w:r>
      <w:r w:rsidRPr="00524824">
        <w:rPr>
          <w:rFonts w:ascii="仿宋" w:eastAsia="仿宋" w:hAnsi="仿宋"/>
          <w:color w:val="000000" w:themeColor="text1"/>
          <w:sz w:val="24"/>
          <w:szCs w:val="21"/>
        </w:rPr>
        <w:t>充分利用图书馆已有资源提升外语学习水平</w:t>
      </w:r>
      <w:r w:rsidRPr="00524824">
        <w:rPr>
          <w:rFonts w:ascii="仿宋" w:eastAsia="仿宋" w:hAnsi="仿宋" w:hint="eastAsia"/>
          <w:color w:val="000000" w:themeColor="text1"/>
          <w:sz w:val="24"/>
          <w:szCs w:val="21"/>
        </w:rPr>
        <w:t>；通过“</w:t>
      </w:r>
      <w:proofErr w:type="spellStart"/>
      <w:r w:rsidRPr="00524824">
        <w:rPr>
          <w:rFonts w:ascii="仿宋" w:eastAsia="仿宋" w:hAnsi="仿宋" w:hint="eastAsia"/>
          <w:color w:val="000000" w:themeColor="text1"/>
          <w:sz w:val="24"/>
          <w:szCs w:val="21"/>
        </w:rPr>
        <w:t>FiF</w:t>
      </w:r>
      <w:proofErr w:type="spellEnd"/>
      <w:r w:rsidRPr="00524824">
        <w:rPr>
          <w:rFonts w:ascii="仿宋" w:eastAsia="仿宋" w:hAnsi="仿宋" w:hint="eastAsia"/>
          <w:color w:val="000000" w:themeColor="text1"/>
          <w:sz w:val="24"/>
          <w:szCs w:val="21"/>
        </w:rPr>
        <w:t>口语训练系统”</w:t>
      </w:r>
      <w:r w:rsidR="007D7088" w:rsidRPr="00524824">
        <w:rPr>
          <w:rFonts w:ascii="仿宋" w:eastAsia="仿宋" w:hAnsi="仿宋" w:hint="eastAsia"/>
          <w:color w:val="000000" w:themeColor="text1"/>
          <w:sz w:val="24"/>
          <w:szCs w:val="21"/>
        </w:rPr>
        <w:t>参与线上赛事</w:t>
      </w:r>
      <w:r w:rsidRPr="00524824">
        <w:rPr>
          <w:rFonts w:ascii="仿宋" w:eastAsia="仿宋" w:hAnsi="仿宋" w:hint="eastAsia"/>
          <w:color w:val="000000" w:themeColor="text1"/>
          <w:sz w:val="24"/>
          <w:szCs w:val="21"/>
        </w:rPr>
        <w:t>，推动</w:t>
      </w:r>
      <w:r w:rsidRPr="00524824">
        <w:rPr>
          <w:rFonts w:ascii="仿宋" w:eastAsia="仿宋" w:hAnsi="仿宋"/>
          <w:color w:val="000000" w:themeColor="text1"/>
          <w:sz w:val="24"/>
          <w:szCs w:val="21"/>
        </w:rPr>
        <w:t>大学英语</w:t>
      </w:r>
      <w:r w:rsidRPr="00524824">
        <w:rPr>
          <w:rFonts w:ascii="仿宋" w:eastAsia="仿宋" w:hAnsi="仿宋" w:hint="eastAsia"/>
          <w:color w:val="000000" w:themeColor="text1"/>
          <w:sz w:val="24"/>
          <w:szCs w:val="21"/>
        </w:rPr>
        <w:t>教学信息化建设与</w:t>
      </w:r>
      <w:r w:rsidRPr="00524824">
        <w:rPr>
          <w:rFonts w:ascii="仿宋" w:eastAsia="仿宋" w:hAnsi="仿宋"/>
          <w:color w:val="000000" w:themeColor="text1"/>
          <w:sz w:val="24"/>
          <w:szCs w:val="21"/>
        </w:rPr>
        <w:t>学习方式变革</w:t>
      </w:r>
      <w:r w:rsidRPr="00524824">
        <w:rPr>
          <w:rFonts w:ascii="仿宋" w:eastAsia="仿宋" w:hAnsi="仿宋" w:hint="eastAsia"/>
          <w:color w:val="000000" w:themeColor="text1"/>
          <w:sz w:val="24"/>
          <w:szCs w:val="21"/>
        </w:rPr>
        <w:t>，以赛促学、以学促教，</w:t>
      </w:r>
      <w:r w:rsidRPr="00524824">
        <w:rPr>
          <w:rFonts w:ascii="仿宋" w:eastAsia="仿宋" w:hAnsi="仿宋"/>
          <w:color w:val="000000" w:themeColor="text1"/>
          <w:sz w:val="24"/>
          <w:szCs w:val="21"/>
        </w:rPr>
        <w:t>全面激发高校教与学活力</w:t>
      </w:r>
      <w:r w:rsidRPr="00524824">
        <w:rPr>
          <w:rFonts w:ascii="仿宋" w:eastAsia="仿宋" w:hAnsi="仿宋" w:hint="eastAsia"/>
          <w:color w:val="000000" w:themeColor="text1"/>
          <w:sz w:val="24"/>
          <w:szCs w:val="21"/>
        </w:rPr>
        <w:t>；</w:t>
      </w:r>
    </w:p>
    <w:p w:rsidR="000833DE" w:rsidRPr="00525F5E" w:rsidRDefault="000833DE" w:rsidP="00524824">
      <w:pPr>
        <w:pStyle w:val="a6"/>
        <w:numPr>
          <w:ilvl w:val="0"/>
          <w:numId w:val="23"/>
        </w:numPr>
        <w:adjustRightInd w:val="0"/>
        <w:snapToGrid w:val="0"/>
        <w:spacing w:beforeLines="50" w:before="156" w:afterLines="50" w:after="156" w:line="360" w:lineRule="auto"/>
        <w:ind w:rightChars="-162" w:right="-340" w:firstLineChars="0"/>
        <w:rPr>
          <w:rFonts w:ascii="仿宋" w:eastAsia="仿宋" w:hAnsi="仿宋"/>
          <w:color w:val="000000" w:themeColor="text1"/>
          <w:sz w:val="24"/>
          <w:szCs w:val="21"/>
        </w:rPr>
      </w:pPr>
      <w:r w:rsidRPr="00525F5E">
        <w:rPr>
          <w:rFonts w:ascii="仿宋" w:eastAsia="仿宋" w:hAnsi="仿宋" w:hint="eastAsia"/>
          <w:color w:val="000000" w:themeColor="text1"/>
          <w:sz w:val="24"/>
          <w:szCs w:val="21"/>
        </w:rPr>
        <w:t>进一步丰富大学生英语语言学习途径，通过全国大赛的形式，</w:t>
      </w:r>
      <w:r w:rsidRPr="00525F5E">
        <w:rPr>
          <w:rFonts w:ascii="仿宋" w:eastAsia="仿宋" w:hAnsi="仿宋"/>
          <w:color w:val="000000" w:themeColor="text1"/>
          <w:sz w:val="24"/>
          <w:szCs w:val="21"/>
        </w:rPr>
        <w:t>充分展示当代大学生青春向上的精神风貌</w:t>
      </w:r>
      <w:r w:rsidRPr="00525F5E">
        <w:rPr>
          <w:rFonts w:ascii="仿宋" w:eastAsia="仿宋" w:hAnsi="仿宋" w:hint="eastAsia"/>
          <w:color w:val="000000" w:themeColor="text1"/>
          <w:sz w:val="24"/>
          <w:szCs w:val="21"/>
        </w:rPr>
        <w:t>，提升学生</w:t>
      </w:r>
      <w:r w:rsidRPr="00525F5E">
        <w:rPr>
          <w:rFonts w:ascii="仿宋" w:eastAsia="仿宋" w:hAnsi="仿宋"/>
          <w:color w:val="000000" w:themeColor="text1"/>
          <w:sz w:val="24"/>
          <w:szCs w:val="21"/>
        </w:rPr>
        <w:t>外语学习热情</w:t>
      </w:r>
      <w:r w:rsidRPr="00525F5E">
        <w:rPr>
          <w:rFonts w:ascii="仿宋" w:eastAsia="仿宋" w:hAnsi="仿宋" w:hint="eastAsia"/>
          <w:color w:val="000000" w:themeColor="text1"/>
          <w:sz w:val="24"/>
          <w:szCs w:val="21"/>
        </w:rPr>
        <w:t>，</w:t>
      </w:r>
      <w:r w:rsidRPr="00525F5E">
        <w:rPr>
          <w:rFonts w:ascii="仿宋" w:eastAsia="仿宋" w:hAnsi="仿宋"/>
          <w:color w:val="000000" w:themeColor="text1"/>
          <w:sz w:val="24"/>
          <w:szCs w:val="21"/>
        </w:rPr>
        <w:t>循序提升英语</w:t>
      </w:r>
      <w:r w:rsidRPr="00525F5E">
        <w:rPr>
          <w:rFonts w:ascii="仿宋" w:eastAsia="仿宋" w:hAnsi="仿宋" w:hint="eastAsia"/>
          <w:color w:val="000000" w:themeColor="text1"/>
          <w:sz w:val="24"/>
          <w:szCs w:val="21"/>
        </w:rPr>
        <w:t>口语能力和阅读能力，展示大学生风采。</w:t>
      </w:r>
    </w:p>
    <w:p w:rsidR="003930C4" w:rsidRPr="00525F5E" w:rsidRDefault="003930C4">
      <w:pPr>
        <w:spacing w:line="360" w:lineRule="auto"/>
        <w:rPr>
          <w:color w:val="000000" w:themeColor="text1"/>
        </w:rPr>
      </w:pPr>
    </w:p>
    <w:p w:rsidR="003930C4" w:rsidRPr="00525F5E" w:rsidRDefault="00ED7D38">
      <w:pPr>
        <w:spacing w:line="360" w:lineRule="auto"/>
        <w:rPr>
          <w:b/>
          <w:color w:val="000000" w:themeColor="text1"/>
          <w:sz w:val="24"/>
        </w:rPr>
      </w:pPr>
      <w:r w:rsidRPr="00525F5E">
        <w:rPr>
          <w:b/>
          <w:color w:val="000000" w:themeColor="text1"/>
          <w:sz w:val="24"/>
        </w:rPr>
        <w:t>二</w:t>
      </w:r>
      <w:r w:rsidRPr="00525F5E">
        <w:rPr>
          <w:rFonts w:hint="eastAsia"/>
          <w:b/>
          <w:color w:val="000000" w:themeColor="text1"/>
          <w:sz w:val="24"/>
        </w:rPr>
        <w:t>、</w:t>
      </w:r>
      <w:r w:rsidRPr="00525F5E">
        <w:rPr>
          <w:b/>
          <w:color w:val="000000" w:themeColor="text1"/>
          <w:sz w:val="24"/>
        </w:rPr>
        <w:t>赛事组织机构</w:t>
      </w:r>
    </w:p>
    <w:p w:rsidR="003930C4" w:rsidRPr="00525F5E" w:rsidRDefault="00ED7D38" w:rsidP="0006533C">
      <w:pPr>
        <w:pStyle w:val="a6"/>
        <w:spacing w:line="360" w:lineRule="auto"/>
        <w:ind w:left="420" w:firstLineChars="0" w:firstLine="0"/>
        <w:rPr>
          <w:color w:val="000000" w:themeColor="text1"/>
        </w:rPr>
      </w:pPr>
      <w:r w:rsidRPr="00525F5E">
        <w:rPr>
          <w:rFonts w:hint="eastAsia"/>
          <w:b/>
          <w:color w:val="000000" w:themeColor="text1"/>
        </w:rPr>
        <w:t>主办单位</w:t>
      </w:r>
      <w:r w:rsidRPr="00525F5E">
        <w:rPr>
          <w:rFonts w:hint="eastAsia"/>
          <w:color w:val="000000" w:themeColor="text1"/>
        </w:rPr>
        <w:t>：安徽省高等学校图书情报工作委员会</w:t>
      </w:r>
      <w:r w:rsidR="00E20B17" w:rsidRPr="00525F5E">
        <w:rPr>
          <w:color w:val="000000" w:themeColor="text1"/>
        </w:rPr>
        <w:t xml:space="preserve">    </w:t>
      </w:r>
      <w:r w:rsidRPr="00525F5E">
        <w:rPr>
          <w:rFonts w:hint="eastAsia"/>
          <w:color w:val="000000" w:themeColor="text1"/>
        </w:rPr>
        <w:t>安徽省高等学校数字图书馆</w:t>
      </w:r>
      <w:r w:rsidRPr="00525F5E">
        <w:rPr>
          <w:rFonts w:hint="eastAsia"/>
          <w:color w:val="000000" w:themeColor="text1"/>
        </w:rPr>
        <w:t xml:space="preserve"> </w:t>
      </w:r>
      <w:r w:rsidRPr="00525F5E">
        <w:rPr>
          <w:color w:val="000000" w:themeColor="text1"/>
        </w:rPr>
        <w:t xml:space="preserve">        </w:t>
      </w:r>
    </w:p>
    <w:p w:rsidR="003930C4" w:rsidRPr="00525F5E" w:rsidRDefault="00ED7D38" w:rsidP="0006533C">
      <w:pPr>
        <w:pStyle w:val="a6"/>
        <w:spacing w:line="360" w:lineRule="auto"/>
        <w:ind w:left="420" w:firstLineChars="0" w:firstLine="0"/>
        <w:rPr>
          <w:color w:val="000000" w:themeColor="text1"/>
        </w:rPr>
      </w:pPr>
      <w:r w:rsidRPr="00525F5E">
        <w:rPr>
          <w:rFonts w:hint="eastAsia"/>
          <w:b/>
          <w:color w:val="000000" w:themeColor="text1"/>
        </w:rPr>
        <w:t>承办单位</w:t>
      </w:r>
      <w:r w:rsidRPr="00525F5E">
        <w:rPr>
          <w:rFonts w:hint="eastAsia"/>
          <w:color w:val="000000" w:themeColor="text1"/>
        </w:rPr>
        <w:t>：</w:t>
      </w:r>
      <w:r w:rsidR="000833DE" w:rsidRPr="00525F5E">
        <w:rPr>
          <w:rFonts w:hint="eastAsia"/>
          <w:color w:val="000000" w:themeColor="text1"/>
        </w:rPr>
        <w:t>安徽农业大学经济技术学院</w:t>
      </w:r>
      <w:r w:rsidR="00181837" w:rsidRPr="00525F5E">
        <w:rPr>
          <w:rFonts w:hint="eastAsia"/>
          <w:color w:val="000000" w:themeColor="text1"/>
        </w:rPr>
        <w:t>图书馆</w:t>
      </w:r>
      <w:r w:rsidR="00E20B17" w:rsidRPr="00525F5E">
        <w:rPr>
          <w:color w:val="000000" w:themeColor="text1"/>
        </w:rPr>
        <w:t xml:space="preserve">   </w:t>
      </w:r>
      <w:r w:rsidR="00343EC7" w:rsidRPr="00525F5E">
        <w:rPr>
          <w:color w:val="000000" w:themeColor="text1"/>
        </w:rPr>
        <w:t xml:space="preserve">  </w:t>
      </w:r>
      <w:r w:rsidR="00E20B17" w:rsidRPr="00525F5E">
        <w:rPr>
          <w:color w:val="000000" w:themeColor="text1"/>
        </w:rPr>
        <w:t xml:space="preserve"> </w:t>
      </w:r>
      <w:r w:rsidRPr="00525F5E">
        <w:rPr>
          <w:rFonts w:hint="eastAsia"/>
          <w:color w:val="000000" w:themeColor="text1"/>
        </w:rPr>
        <w:t>北京外研讯飞教育科技有限公司</w:t>
      </w:r>
    </w:p>
    <w:p w:rsidR="003930C4" w:rsidRPr="00525F5E" w:rsidRDefault="003930C4">
      <w:pPr>
        <w:spacing w:line="360" w:lineRule="auto"/>
        <w:rPr>
          <w:color w:val="000000" w:themeColor="text1"/>
        </w:rPr>
      </w:pPr>
    </w:p>
    <w:p w:rsidR="003930C4" w:rsidRPr="00525F5E" w:rsidRDefault="004A79C9">
      <w:pPr>
        <w:spacing w:line="360" w:lineRule="auto"/>
        <w:rPr>
          <w:rFonts w:asciiTheme="minorEastAsia" w:hAnsiTheme="minorEastAsia" w:cstheme="minorEastAsia"/>
          <w:b/>
          <w:color w:val="000000" w:themeColor="text1"/>
          <w:sz w:val="24"/>
          <w:szCs w:val="28"/>
        </w:rPr>
      </w:pPr>
      <w:r w:rsidRPr="00525F5E">
        <w:rPr>
          <w:rFonts w:asciiTheme="minorEastAsia" w:hAnsiTheme="minorEastAsia" w:cstheme="minorEastAsia" w:hint="eastAsia"/>
          <w:b/>
          <w:color w:val="000000" w:themeColor="text1"/>
          <w:sz w:val="24"/>
          <w:szCs w:val="28"/>
        </w:rPr>
        <w:t>三、参赛</w:t>
      </w:r>
      <w:r w:rsidR="00ED7D38" w:rsidRPr="00525F5E">
        <w:rPr>
          <w:rFonts w:asciiTheme="minorEastAsia" w:hAnsiTheme="minorEastAsia" w:cstheme="minorEastAsia" w:hint="eastAsia"/>
          <w:b/>
          <w:color w:val="000000" w:themeColor="text1"/>
          <w:sz w:val="24"/>
          <w:szCs w:val="28"/>
        </w:rPr>
        <w:t>资格</w:t>
      </w:r>
      <w:r w:rsidRPr="00525F5E">
        <w:rPr>
          <w:rFonts w:asciiTheme="minorEastAsia" w:hAnsiTheme="minorEastAsia" w:cstheme="minorEastAsia" w:hint="eastAsia"/>
          <w:b/>
          <w:color w:val="000000" w:themeColor="text1"/>
          <w:sz w:val="24"/>
          <w:szCs w:val="28"/>
        </w:rPr>
        <w:t>获取</w:t>
      </w:r>
    </w:p>
    <w:p w:rsidR="00C73A43" w:rsidRPr="00525F5E" w:rsidRDefault="00C73A43" w:rsidP="00C73A43">
      <w:pPr>
        <w:spacing w:line="360" w:lineRule="auto"/>
        <w:ind w:firstLineChars="200" w:firstLine="422"/>
        <w:rPr>
          <w:rFonts w:asciiTheme="minorEastAsia" w:hAnsiTheme="minorEastAsia" w:cstheme="minorEastAsia"/>
          <w:color w:val="000000" w:themeColor="text1"/>
        </w:rPr>
      </w:pPr>
      <w:r w:rsidRPr="00525F5E">
        <w:rPr>
          <w:rFonts w:asciiTheme="minorEastAsia" w:hAnsiTheme="minorEastAsia" w:cstheme="minorEastAsia" w:hint="eastAsia"/>
          <w:b/>
          <w:color w:val="000000" w:themeColor="text1"/>
        </w:rPr>
        <w:t>报名网址</w:t>
      </w:r>
      <w:r w:rsidRPr="00525F5E">
        <w:rPr>
          <w:rFonts w:asciiTheme="minorEastAsia" w:hAnsiTheme="minorEastAsia" w:cstheme="minorEastAsia" w:hint="eastAsia"/>
          <w:color w:val="000000" w:themeColor="text1"/>
        </w:rPr>
        <w:t>：</w:t>
      </w:r>
      <w:hyperlink r:id="rId9" w:history="1">
        <w:r w:rsidR="007D7088" w:rsidRPr="00525F5E">
          <w:rPr>
            <w:rStyle w:val="a5"/>
            <w:color w:val="000000" w:themeColor="text1"/>
          </w:rPr>
          <w:t>https://lib.fifedu.com/</w:t>
        </w:r>
      </w:hyperlink>
    </w:p>
    <w:p w:rsidR="003930C4" w:rsidRPr="00525F5E" w:rsidRDefault="00ED7D38" w:rsidP="00E64058">
      <w:pPr>
        <w:pStyle w:val="2"/>
        <w:spacing w:line="360" w:lineRule="auto"/>
        <w:rPr>
          <w:rFonts w:asciiTheme="minorEastAsia" w:hAnsiTheme="minorEastAsia" w:cstheme="minorEastAsia"/>
          <w:color w:val="000000" w:themeColor="text1"/>
        </w:rPr>
      </w:pPr>
      <w:r w:rsidRPr="00525F5E">
        <w:rPr>
          <w:rFonts w:asciiTheme="minorEastAsia" w:hAnsiTheme="minorEastAsia" w:cstheme="minorEastAsia" w:hint="eastAsia"/>
          <w:color w:val="000000" w:themeColor="text1"/>
        </w:rPr>
        <w:t>安徽省已经开通</w:t>
      </w:r>
      <w:proofErr w:type="spellStart"/>
      <w:r w:rsidRPr="00525F5E">
        <w:rPr>
          <w:rFonts w:asciiTheme="minorEastAsia" w:hAnsiTheme="minorEastAsia" w:cstheme="minorEastAsia" w:hint="eastAsia"/>
          <w:color w:val="000000" w:themeColor="text1"/>
        </w:rPr>
        <w:t>F</w:t>
      </w:r>
      <w:r w:rsidR="00E64058" w:rsidRPr="00525F5E">
        <w:rPr>
          <w:rFonts w:asciiTheme="minorEastAsia" w:hAnsiTheme="minorEastAsia" w:cstheme="minorEastAsia" w:hint="eastAsia"/>
          <w:color w:val="000000" w:themeColor="text1"/>
        </w:rPr>
        <w:t>i</w:t>
      </w:r>
      <w:r w:rsidRPr="00525F5E">
        <w:rPr>
          <w:rFonts w:asciiTheme="minorEastAsia" w:hAnsiTheme="minorEastAsia" w:cstheme="minorEastAsia" w:hint="eastAsia"/>
          <w:color w:val="000000" w:themeColor="text1"/>
        </w:rPr>
        <w:t>F</w:t>
      </w:r>
      <w:proofErr w:type="spellEnd"/>
      <w:r w:rsidRPr="00525F5E">
        <w:rPr>
          <w:rFonts w:asciiTheme="minorEastAsia" w:hAnsiTheme="minorEastAsia" w:cstheme="minorEastAsia" w:hint="eastAsia"/>
          <w:color w:val="000000" w:themeColor="text1"/>
        </w:rPr>
        <w:t>外语学</w:t>
      </w:r>
      <w:r w:rsidR="00C73A43" w:rsidRPr="00525F5E">
        <w:rPr>
          <w:rFonts w:asciiTheme="minorEastAsia" w:hAnsiTheme="minorEastAsia" w:cstheme="minorEastAsia" w:hint="eastAsia"/>
          <w:color w:val="000000" w:themeColor="text1"/>
        </w:rPr>
        <w:t>习资源库的院校，学生均可在线实名注册、报名参赛。尚未</w:t>
      </w:r>
      <w:r w:rsidRPr="00525F5E">
        <w:rPr>
          <w:rFonts w:asciiTheme="minorEastAsia" w:hAnsiTheme="minorEastAsia" w:cstheme="minorEastAsia" w:hint="eastAsia"/>
          <w:color w:val="000000" w:themeColor="text1"/>
        </w:rPr>
        <w:t>开通</w:t>
      </w:r>
      <w:proofErr w:type="spellStart"/>
      <w:r w:rsidRPr="00525F5E">
        <w:rPr>
          <w:rFonts w:asciiTheme="minorEastAsia" w:hAnsiTheme="minorEastAsia" w:cstheme="minorEastAsia" w:hint="eastAsia"/>
          <w:color w:val="000000" w:themeColor="text1"/>
        </w:rPr>
        <w:t>F</w:t>
      </w:r>
      <w:r w:rsidR="00E64058" w:rsidRPr="00525F5E">
        <w:rPr>
          <w:rFonts w:asciiTheme="minorEastAsia" w:hAnsiTheme="minorEastAsia" w:cstheme="minorEastAsia" w:hint="eastAsia"/>
          <w:color w:val="000000" w:themeColor="text1"/>
        </w:rPr>
        <w:t>i</w:t>
      </w:r>
      <w:r w:rsidRPr="00525F5E">
        <w:rPr>
          <w:rFonts w:asciiTheme="minorEastAsia" w:hAnsiTheme="minorEastAsia" w:cstheme="minorEastAsia" w:hint="eastAsia"/>
          <w:color w:val="000000" w:themeColor="text1"/>
        </w:rPr>
        <w:t>F</w:t>
      </w:r>
      <w:proofErr w:type="spellEnd"/>
      <w:r w:rsidRPr="00525F5E">
        <w:rPr>
          <w:rFonts w:asciiTheme="minorEastAsia" w:hAnsiTheme="minorEastAsia" w:cstheme="minorEastAsia" w:hint="eastAsia"/>
          <w:color w:val="000000" w:themeColor="text1"/>
        </w:rPr>
        <w:t>外语</w:t>
      </w:r>
      <w:r w:rsidR="00C73A43" w:rsidRPr="00525F5E">
        <w:rPr>
          <w:rFonts w:asciiTheme="minorEastAsia" w:hAnsiTheme="minorEastAsia" w:cstheme="minorEastAsia" w:hint="eastAsia"/>
          <w:color w:val="000000" w:themeColor="text1"/>
        </w:rPr>
        <w:t>学习资源</w:t>
      </w:r>
      <w:proofErr w:type="gramStart"/>
      <w:r w:rsidR="00C73A43" w:rsidRPr="00525F5E">
        <w:rPr>
          <w:rFonts w:asciiTheme="minorEastAsia" w:hAnsiTheme="minorEastAsia" w:cstheme="minorEastAsia" w:hint="eastAsia"/>
          <w:color w:val="000000" w:themeColor="text1"/>
        </w:rPr>
        <w:t>库使用</w:t>
      </w:r>
      <w:proofErr w:type="gramEnd"/>
      <w:r w:rsidR="00C73A43" w:rsidRPr="00525F5E">
        <w:rPr>
          <w:rFonts w:asciiTheme="minorEastAsia" w:hAnsiTheme="minorEastAsia" w:cstheme="minorEastAsia" w:hint="eastAsia"/>
          <w:color w:val="000000" w:themeColor="text1"/>
        </w:rPr>
        <w:t>权限的高校图书馆，可联系外</w:t>
      </w:r>
      <w:proofErr w:type="gramStart"/>
      <w:r w:rsidR="00C73A43" w:rsidRPr="00525F5E">
        <w:rPr>
          <w:rFonts w:asciiTheme="minorEastAsia" w:hAnsiTheme="minorEastAsia" w:cstheme="minorEastAsia" w:hint="eastAsia"/>
          <w:color w:val="000000" w:themeColor="text1"/>
        </w:rPr>
        <w:t>研讯飞</w:t>
      </w:r>
      <w:proofErr w:type="gramEnd"/>
      <w:r w:rsidR="00C73A43" w:rsidRPr="00525F5E">
        <w:rPr>
          <w:rFonts w:asciiTheme="minorEastAsia" w:hAnsiTheme="minorEastAsia" w:cstheme="minorEastAsia" w:hint="eastAsia"/>
          <w:color w:val="000000" w:themeColor="text1"/>
        </w:rPr>
        <w:t>工作人员：徐毅蓉（</w:t>
      </w:r>
      <w:r w:rsidRPr="00525F5E">
        <w:rPr>
          <w:rFonts w:asciiTheme="minorEastAsia" w:hAnsiTheme="minorEastAsia" w:cstheme="minorEastAsia" w:hint="eastAsia"/>
          <w:color w:val="000000" w:themeColor="text1"/>
        </w:rPr>
        <w:t xml:space="preserve">13485704268  </w:t>
      </w:r>
      <w:proofErr w:type="spellStart"/>
      <w:r w:rsidRPr="00525F5E">
        <w:rPr>
          <w:rFonts w:asciiTheme="minorEastAsia" w:hAnsiTheme="minorEastAsia" w:cstheme="minorEastAsia" w:hint="eastAsia"/>
          <w:color w:val="000000" w:themeColor="text1"/>
        </w:rPr>
        <w:t>qq</w:t>
      </w:r>
      <w:proofErr w:type="spellEnd"/>
      <w:r w:rsidRPr="00525F5E">
        <w:rPr>
          <w:rFonts w:asciiTheme="minorEastAsia" w:hAnsiTheme="minorEastAsia" w:cstheme="minorEastAsia" w:hint="eastAsia"/>
          <w:color w:val="000000" w:themeColor="text1"/>
        </w:rPr>
        <w:t>：61769364</w:t>
      </w:r>
      <w:r w:rsidR="00C73A43" w:rsidRPr="00525F5E">
        <w:rPr>
          <w:rFonts w:asciiTheme="minorEastAsia" w:hAnsiTheme="minorEastAsia" w:cstheme="minorEastAsia" w:hint="eastAsia"/>
          <w:color w:val="000000" w:themeColor="text1"/>
        </w:rPr>
        <w:t>）、</w:t>
      </w:r>
      <w:r w:rsidRPr="00525F5E">
        <w:rPr>
          <w:rFonts w:asciiTheme="minorEastAsia" w:hAnsiTheme="minorEastAsia" w:cstheme="minorEastAsia" w:hint="eastAsia"/>
          <w:color w:val="000000" w:themeColor="text1"/>
        </w:rPr>
        <w:t>昂飞</w:t>
      </w:r>
      <w:r w:rsidR="00C73A43" w:rsidRPr="00525F5E">
        <w:rPr>
          <w:rFonts w:asciiTheme="minorEastAsia" w:hAnsiTheme="minorEastAsia" w:cstheme="minorEastAsia" w:hint="eastAsia"/>
          <w:color w:val="000000" w:themeColor="text1"/>
        </w:rPr>
        <w:t>（</w:t>
      </w:r>
      <w:r w:rsidRPr="00525F5E">
        <w:rPr>
          <w:rFonts w:asciiTheme="minorEastAsia" w:hAnsiTheme="minorEastAsia" w:cstheme="minorEastAsia" w:hint="eastAsia"/>
          <w:color w:val="000000" w:themeColor="text1"/>
        </w:rPr>
        <w:t>15855126070  qq:361589874</w:t>
      </w:r>
      <w:r w:rsidR="00C73A43" w:rsidRPr="00525F5E">
        <w:rPr>
          <w:rFonts w:asciiTheme="minorEastAsia" w:hAnsiTheme="minorEastAsia" w:cstheme="minorEastAsia" w:hint="eastAsia"/>
          <w:color w:val="000000" w:themeColor="text1"/>
        </w:rPr>
        <w:t>）</w:t>
      </w:r>
    </w:p>
    <w:p w:rsidR="003930C4" w:rsidRPr="00525F5E" w:rsidRDefault="003930C4">
      <w:pPr>
        <w:spacing w:line="360" w:lineRule="auto"/>
        <w:rPr>
          <w:color w:val="000000" w:themeColor="text1"/>
        </w:rPr>
      </w:pPr>
    </w:p>
    <w:p w:rsidR="003930C4" w:rsidRPr="00525F5E" w:rsidRDefault="00ED7D38">
      <w:pPr>
        <w:spacing w:line="360" w:lineRule="auto"/>
        <w:rPr>
          <w:b/>
          <w:color w:val="000000" w:themeColor="text1"/>
          <w:sz w:val="24"/>
        </w:rPr>
      </w:pPr>
      <w:r w:rsidRPr="00525F5E">
        <w:rPr>
          <w:b/>
          <w:color w:val="000000" w:themeColor="text1"/>
          <w:sz w:val="24"/>
        </w:rPr>
        <w:t>四</w:t>
      </w:r>
      <w:r w:rsidRPr="00525F5E">
        <w:rPr>
          <w:rFonts w:hint="eastAsia"/>
          <w:b/>
          <w:color w:val="000000" w:themeColor="text1"/>
          <w:sz w:val="24"/>
        </w:rPr>
        <w:t>、</w:t>
      </w:r>
      <w:r w:rsidRPr="00525F5E">
        <w:rPr>
          <w:b/>
          <w:color w:val="000000" w:themeColor="text1"/>
          <w:sz w:val="24"/>
        </w:rPr>
        <w:t>大赛时间安排</w:t>
      </w:r>
    </w:p>
    <w:p w:rsidR="003930C4" w:rsidRPr="00525F5E" w:rsidRDefault="00ED7D38" w:rsidP="00E940BA">
      <w:pPr>
        <w:pStyle w:val="2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 w:cstheme="minorEastAsia"/>
          <w:color w:val="000000" w:themeColor="text1"/>
        </w:rPr>
      </w:pPr>
      <w:r w:rsidRPr="00525F5E">
        <w:rPr>
          <w:rFonts w:asciiTheme="minorEastAsia" w:hAnsiTheme="minorEastAsia" w:cstheme="minorEastAsia" w:hint="eastAsia"/>
          <w:color w:val="000000" w:themeColor="text1"/>
        </w:rPr>
        <w:t>比赛周期：</w:t>
      </w:r>
      <w:r w:rsidR="00990F2A" w:rsidRPr="00525F5E">
        <w:rPr>
          <w:rFonts w:asciiTheme="minorEastAsia" w:hAnsiTheme="minorEastAsia" w:cstheme="minorEastAsia" w:hint="eastAsia"/>
          <w:color w:val="000000" w:themeColor="text1"/>
        </w:rPr>
        <w:t>5</w:t>
      </w:r>
      <w:r w:rsidRPr="00525F5E">
        <w:rPr>
          <w:rFonts w:asciiTheme="minorEastAsia" w:hAnsiTheme="minorEastAsia" w:cstheme="minorEastAsia" w:hint="eastAsia"/>
          <w:color w:val="000000" w:themeColor="text1"/>
        </w:rPr>
        <w:t>月</w:t>
      </w:r>
      <w:r w:rsidR="00990F2A" w:rsidRPr="00525F5E">
        <w:rPr>
          <w:rFonts w:asciiTheme="minorEastAsia" w:hAnsiTheme="minorEastAsia" w:cstheme="minorEastAsia" w:hint="eastAsia"/>
          <w:color w:val="000000" w:themeColor="text1"/>
        </w:rPr>
        <w:t>15</w:t>
      </w:r>
      <w:r w:rsidRPr="00525F5E">
        <w:rPr>
          <w:rFonts w:asciiTheme="minorEastAsia" w:hAnsiTheme="minorEastAsia" w:cstheme="minorEastAsia" w:hint="eastAsia"/>
          <w:color w:val="000000" w:themeColor="text1"/>
        </w:rPr>
        <w:t>日</w:t>
      </w:r>
      <w:r w:rsidR="007D7088" w:rsidRPr="00525F5E">
        <w:rPr>
          <w:rFonts w:asciiTheme="minorEastAsia" w:hAnsiTheme="minorEastAsia" w:cstheme="minorEastAsia" w:hint="eastAsia"/>
          <w:color w:val="000000" w:themeColor="text1"/>
        </w:rPr>
        <w:t>9：00</w:t>
      </w:r>
      <w:r w:rsidRPr="00525F5E">
        <w:rPr>
          <w:rFonts w:asciiTheme="minorEastAsia" w:hAnsiTheme="minorEastAsia" w:cstheme="minorEastAsia" w:hint="eastAsia"/>
          <w:color w:val="000000" w:themeColor="text1"/>
        </w:rPr>
        <w:t xml:space="preserve"> - </w:t>
      </w:r>
      <w:r w:rsidR="00990F2A" w:rsidRPr="00525F5E">
        <w:rPr>
          <w:rFonts w:asciiTheme="minorEastAsia" w:hAnsiTheme="minorEastAsia" w:cstheme="minorEastAsia" w:hint="eastAsia"/>
          <w:color w:val="000000" w:themeColor="text1"/>
        </w:rPr>
        <w:t>6</w:t>
      </w:r>
      <w:r w:rsidRPr="00525F5E">
        <w:rPr>
          <w:rFonts w:asciiTheme="minorEastAsia" w:hAnsiTheme="minorEastAsia" w:cstheme="minorEastAsia" w:hint="eastAsia"/>
          <w:color w:val="000000" w:themeColor="text1"/>
        </w:rPr>
        <w:t>月</w:t>
      </w:r>
      <w:r w:rsidR="004E52B2" w:rsidRPr="00525F5E">
        <w:rPr>
          <w:rFonts w:asciiTheme="minorEastAsia" w:hAnsiTheme="minorEastAsia" w:cstheme="minorEastAsia" w:hint="eastAsia"/>
          <w:color w:val="000000" w:themeColor="text1"/>
        </w:rPr>
        <w:t>25</w:t>
      </w:r>
      <w:r w:rsidRPr="00525F5E">
        <w:rPr>
          <w:rFonts w:asciiTheme="minorEastAsia" w:hAnsiTheme="minorEastAsia" w:cstheme="minorEastAsia" w:hint="eastAsia"/>
          <w:color w:val="000000" w:themeColor="text1"/>
        </w:rPr>
        <w:t xml:space="preserve">日 </w:t>
      </w:r>
      <w:r w:rsidR="007D7088" w:rsidRPr="00525F5E">
        <w:rPr>
          <w:rFonts w:asciiTheme="minorEastAsia" w:hAnsiTheme="minorEastAsia" w:cstheme="minorEastAsia" w:hint="eastAsia"/>
          <w:color w:val="000000" w:themeColor="text1"/>
        </w:rPr>
        <w:t>24：00</w:t>
      </w:r>
    </w:p>
    <w:p w:rsidR="003930C4" w:rsidRPr="00525F5E" w:rsidRDefault="00ED7D38" w:rsidP="00E940BA">
      <w:pPr>
        <w:pStyle w:val="2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 w:cstheme="minorEastAsia"/>
          <w:color w:val="000000" w:themeColor="text1"/>
        </w:rPr>
      </w:pPr>
      <w:r w:rsidRPr="00525F5E">
        <w:rPr>
          <w:rFonts w:asciiTheme="minorEastAsia" w:hAnsiTheme="minorEastAsia" w:cstheme="minorEastAsia" w:hint="eastAsia"/>
          <w:color w:val="000000" w:themeColor="text1"/>
        </w:rPr>
        <w:lastRenderedPageBreak/>
        <w:t>成绩/奖项公布：</w:t>
      </w:r>
      <w:r w:rsidR="00B5594E" w:rsidRPr="00525F5E">
        <w:rPr>
          <w:rFonts w:asciiTheme="minorEastAsia" w:hAnsiTheme="minorEastAsia" w:cstheme="minorEastAsia" w:hint="eastAsia"/>
          <w:color w:val="000000" w:themeColor="text1"/>
        </w:rPr>
        <w:t>比赛结束后一周左右</w:t>
      </w:r>
    </w:p>
    <w:p w:rsidR="003930C4" w:rsidRPr="00525F5E" w:rsidRDefault="00ED7D38" w:rsidP="00E940BA">
      <w:pPr>
        <w:pStyle w:val="2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 w:cstheme="minorEastAsia"/>
          <w:color w:val="000000" w:themeColor="text1"/>
        </w:rPr>
      </w:pPr>
      <w:r w:rsidRPr="00525F5E">
        <w:rPr>
          <w:rFonts w:asciiTheme="minorEastAsia" w:hAnsiTheme="minorEastAsia" w:cstheme="minorEastAsia" w:hint="eastAsia"/>
          <w:color w:val="000000" w:themeColor="text1"/>
        </w:rPr>
        <w:t>颁奖/闭幕式：</w:t>
      </w:r>
      <w:r w:rsidR="00990F2A" w:rsidRPr="00525F5E">
        <w:rPr>
          <w:rFonts w:asciiTheme="minorEastAsia" w:hAnsiTheme="minorEastAsia" w:cstheme="minorEastAsia" w:hint="eastAsia"/>
          <w:color w:val="000000" w:themeColor="text1"/>
        </w:rPr>
        <w:t>9</w:t>
      </w:r>
      <w:r w:rsidRPr="00525F5E">
        <w:rPr>
          <w:rFonts w:asciiTheme="minorEastAsia" w:hAnsiTheme="minorEastAsia" w:cstheme="minorEastAsia" w:hint="eastAsia"/>
          <w:color w:val="000000" w:themeColor="text1"/>
        </w:rPr>
        <w:t>月</w:t>
      </w:r>
      <w:r w:rsidR="00990F2A" w:rsidRPr="00525F5E">
        <w:rPr>
          <w:rFonts w:asciiTheme="minorEastAsia" w:hAnsiTheme="minorEastAsia" w:cstheme="minorEastAsia" w:hint="eastAsia"/>
          <w:color w:val="000000" w:themeColor="text1"/>
        </w:rPr>
        <w:t>10</w:t>
      </w:r>
      <w:r w:rsidRPr="00525F5E">
        <w:rPr>
          <w:rFonts w:asciiTheme="minorEastAsia" w:hAnsiTheme="minorEastAsia" w:cstheme="minorEastAsia" w:hint="eastAsia"/>
          <w:color w:val="000000" w:themeColor="text1"/>
        </w:rPr>
        <w:t>日后 （</w:t>
      </w:r>
      <w:r w:rsidR="007D7088" w:rsidRPr="00525F5E">
        <w:rPr>
          <w:rFonts w:asciiTheme="minorEastAsia" w:hAnsiTheme="minorEastAsia" w:cstheme="minorEastAsia" w:hint="eastAsia"/>
          <w:color w:val="000000" w:themeColor="text1"/>
        </w:rPr>
        <w:t>具体时间</w:t>
      </w:r>
      <w:r w:rsidRPr="00525F5E">
        <w:rPr>
          <w:rFonts w:asciiTheme="minorEastAsia" w:hAnsiTheme="minorEastAsia" w:cstheme="minorEastAsia" w:hint="eastAsia"/>
          <w:color w:val="000000" w:themeColor="text1"/>
        </w:rPr>
        <w:t>另行通知）</w:t>
      </w:r>
    </w:p>
    <w:p w:rsidR="003930C4" w:rsidRPr="00525F5E" w:rsidRDefault="003930C4">
      <w:pPr>
        <w:spacing w:line="360" w:lineRule="auto"/>
        <w:rPr>
          <w:color w:val="000000" w:themeColor="text1"/>
        </w:rPr>
      </w:pPr>
    </w:p>
    <w:p w:rsidR="003930C4" w:rsidRPr="00525F5E" w:rsidRDefault="00ED7D38">
      <w:pPr>
        <w:spacing w:line="360" w:lineRule="auto"/>
        <w:rPr>
          <w:b/>
          <w:color w:val="000000" w:themeColor="text1"/>
          <w:sz w:val="24"/>
        </w:rPr>
      </w:pPr>
      <w:r w:rsidRPr="00525F5E">
        <w:rPr>
          <w:b/>
          <w:color w:val="000000" w:themeColor="text1"/>
          <w:sz w:val="24"/>
        </w:rPr>
        <w:t>五</w:t>
      </w:r>
      <w:r w:rsidRPr="00525F5E">
        <w:rPr>
          <w:rFonts w:hint="eastAsia"/>
          <w:b/>
          <w:color w:val="000000" w:themeColor="text1"/>
          <w:sz w:val="24"/>
        </w:rPr>
        <w:t>、</w:t>
      </w:r>
      <w:r w:rsidRPr="00525F5E">
        <w:rPr>
          <w:b/>
          <w:color w:val="000000" w:themeColor="text1"/>
          <w:sz w:val="24"/>
        </w:rPr>
        <w:t>大赛赛程赛制及规则说明</w:t>
      </w:r>
    </w:p>
    <w:p w:rsidR="003930C4" w:rsidRPr="00525F5E" w:rsidRDefault="00ED7D38" w:rsidP="004A79C9">
      <w:pPr>
        <w:spacing w:line="360" w:lineRule="auto"/>
        <w:ind w:firstLineChars="200" w:firstLine="420"/>
        <w:rPr>
          <w:color w:val="000000" w:themeColor="text1"/>
          <w:szCs w:val="21"/>
        </w:rPr>
      </w:pPr>
      <w:r w:rsidRPr="00525F5E">
        <w:rPr>
          <w:rFonts w:hint="eastAsia"/>
          <w:color w:val="000000" w:themeColor="text1"/>
          <w:szCs w:val="21"/>
        </w:rPr>
        <w:t>2</w:t>
      </w:r>
      <w:r w:rsidRPr="00525F5E">
        <w:rPr>
          <w:color w:val="000000" w:themeColor="text1"/>
          <w:szCs w:val="21"/>
        </w:rPr>
        <w:t>0</w:t>
      </w:r>
      <w:r w:rsidR="00990F2A" w:rsidRPr="00525F5E">
        <w:rPr>
          <w:rFonts w:hint="eastAsia"/>
          <w:color w:val="000000" w:themeColor="text1"/>
          <w:szCs w:val="21"/>
        </w:rPr>
        <w:t>20</w:t>
      </w:r>
      <w:r w:rsidRPr="00525F5E">
        <w:rPr>
          <w:color w:val="000000" w:themeColor="text1"/>
          <w:szCs w:val="21"/>
        </w:rPr>
        <w:t>年度</w:t>
      </w:r>
      <w:r w:rsidRPr="00525F5E">
        <w:rPr>
          <w:rFonts w:hint="eastAsia"/>
          <w:color w:val="000000" w:themeColor="text1"/>
          <w:szCs w:val="21"/>
        </w:rPr>
        <w:t>“外</w:t>
      </w:r>
      <w:proofErr w:type="gramStart"/>
      <w:r w:rsidRPr="00525F5E">
        <w:rPr>
          <w:rFonts w:hint="eastAsia"/>
          <w:color w:val="000000" w:themeColor="text1"/>
          <w:szCs w:val="21"/>
        </w:rPr>
        <w:t>研</w:t>
      </w:r>
      <w:proofErr w:type="gramEnd"/>
      <w:r w:rsidRPr="00525F5E">
        <w:rPr>
          <w:rFonts w:hint="eastAsia"/>
          <w:color w:val="000000" w:themeColor="text1"/>
          <w:szCs w:val="21"/>
        </w:rPr>
        <w:t>讯飞”杯高校图书馆比赛是</w:t>
      </w:r>
      <w:r w:rsidR="00DE0619" w:rsidRPr="00525F5E">
        <w:rPr>
          <w:rFonts w:hint="eastAsia"/>
          <w:color w:val="000000" w:themeColor="text1"/>
          <w:szCs w:val="21"/>
        </w:rPr>
        <w:t>北京</w:t>
      </w:r>
      <w:r w:rsidRPr="00525F5E">
        <w:rPr>
          <w:rFonts w:hint="eastAsia"/>
          <w:color w:val="000000" w:themeColor="text1"/>
          <w:szCs w:val="21"/>
        </w:rPr>
        <w:t>外研讯飞</w:t>
      </w:r>
      <w:r w:rsidR="00217EE2" w:rsidRPr="00525F5E">
        <w:rPr>
          <w:rFonts w:hint="eastAsia"/>
          <w:color w:val="000000" w:themeColor="text1"/>
          <w:szCs w:val="21"/>
        </w:rPr>
        <w:t>教育科技有限</w:t>
      </w:r>
      <w:r w:rsidRPr="00525F5E">
        <w:rPr>
          <w:rFonts w:hint="eastAsia"/>
          <w:color w:val="000000" w:themeColor="text1"/>
          <w:szCs w:val="21"/>
        </w:rPr>
        <w:t>公司基于</w:t>
      </w:r>
      <w:proofErr w:type="spellStart"/>
      <w:r w:rsidRPr="00525F5E">
        <w:rPr>
          <w:rFonts w:hint="eastAsia"/>
          <w:color w:val="000000" w:themeColor="text1"/>
          <w:szCs w:val="21"/>
        </w:rPr>
        <w:t>FiF</w:t>
      </w:r>
      <w:proofErr w:type="spellEnd"/>
      <w:r w:rsidRPr="00525F5E">
        <w:rPr>
          <w:rFonts w:hint="eastAsia"/>
          <w:color w:val="000000" w:themeColor="text1"/>
          <w:szCs w:val="21"/>
        </w:rPr>
        <w:t>外语学习资源库及</w:t>
      </w:r>
      <w:proofErr w:type="spellStart"/>
      <w:r w:rsidRPr="00525F5E">
        <w:rPr>
          <w:rFonts w:hint="eastAsia"/>
          <w:color w:val="000000" w:themeColor="text1"/>
          <w:szCs w:val="21"/>
        </w:rPr>
        <w:t>FiF</w:t>
      </w:r>
      <w:proofErr w:type="spellEnd"/>
      <w:r w:rsidRPr="00525F5E">
        <w:rPr>
          <w:rFonts w:hint="eastAsia"/>
          <w:color w:val="000000" w:themeColor="text1"/>
          <w:szCs w:val="21"/>
        </w:rPr>
        <w:t>口语训练系统产品策划的专题赛事活动。该赛事采用线上比赛和</w:t>
      </w:r>
      <w:r w:rsidR="00872040" w:rsidRPr="00525F5E">
        <w:rPr>
          <w:rFonts w:hint="eastAsia"/>
          <w:color w:val="000000" w:themeColor="text1"/>
          <w:szCs w:val="21"/>
        </w:rPr>
        <w:t>A.I</w:t>
      </w:r>
      <w:r w:rsidRPr="00525F5E">
        <w:rPr>
          <w:rFonts w:hint="eastAsia"/>
          <w:color w:val="000000" w:themeColor="text1"/>
          <w:szCs w:val="21"/>
        </w:rPr>
        <w:t>机器智能评分方案，根据参赛选手口语分数得出排名。</w:t>
      </w:r>
      <w:r w:rsidRPr="00525F5E">
        <w:rPr>
          <w:color w:val="000000" w:themeColor="text1"/>
          <w:szCs w:val="21"/>
        </w:rPr>
        <w:t>大赛的赛程赛制和实施细节如下</w:t>
      </w:r>
      <w:r w:rsidRPr="00525F5E">
        <w:rPr>
          <w:rFonts w:hint="eastAsia"/>
          <w:color w:val="000000" w:themeColor="text1"/>
          <w:szCs w:val="21"/>
        </w:rPr>
        <w:t>：</w:t>
      </w:r>
    </w:p>
    <w:p w:rsidR="003930C4" w:rsidRPr="00525F5E" w:rsidRDefault="00ED7D38" w:rsidP="0006533C">
      <w:pPr>
        <w:pStyle w:val="a6"/>
        <w:numPr>
          <w:ilvl w:val="0"/>
          <w:numId w:val="15"/>
        </w:numPr>
        <w:spacing w:line="360" w:lineRule="auto"/>
        <w:ind w:firstLineChars="0"/>
        <w:rPr>
          <w:b/>
          <w:color w:val="000000" w:themeColor="text1"/>
        </w:rPr>
      </w:pPr>
      <w:r w:rsidRPr="00525F5E">
        <w:rPr>
          <w:b/>
          <w:color w:val="000000" w:themeColor="text1"/>
        </w:rPr>
        <w:t>实名注册报名</w:t>
      </w:r>
    </w:p>
    <w:p w:rsidR="003930C4" w:rsidRPr="00525F5E" w:rsidRDefault="00ED7D38">
      <w:pPr>
        <w:pStyle w:val="a6"/>
        <w:numPr>
          <w:ilvl w:val="0"/>
          <w:numId w:val="5"/>
        </w:numPr>
        <w:spacing w:line="360" w:lineRule="auto"/>
        <w:ind w:firstLineChars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比赛期间，选手登录</w:t>
      </w:r>
      <w:proofErr w:type="spellStart"/>
      <w:r w:rsidRPr="00525F5E">
        <w:rPr>
          <w:rFonts w:hint="eastAsia"/>
          <w:color w:val="000000" w:themeColor="text1"/>
        </w:rPr>
        <w:t>FiF</w:t>
      </w:r>
      <w:proofErr w:type="spellEnd"/>
      <w:r w:rsidRPr="00525F5E">
        <w:rPr>
          <w:rFonts w:hint="eastAsia"/>
          <w:color w:val="000000" w:themeColor="text1"/>
        </w:rPr>
        <w:t>外语学习资源库</w:t>
      </w:r>
      <w:r w:rsidR="00E64058" w:rsidRPr="00525F5E">
        <w:rPr>
          <w:color w:val="000000" w:themeColor="text1"/>
        </w:rPr>
        <w:fldChar w:fldCharType="begin"/>
      </w:r>
      <w:r w:rsidR="00E64058" w:rsidRPr="00525F5E">
        <w:rPr>
          <w:color w:val="000000" w:themeColor="text1"/>
        </w:rPr>
        <w:instrText xml:space="preserve"> HYPERLINK "http</w:instrText>
      </w:r>
      <w:r w:rsidR="00E64058" w:rsidRPr="00525F5E">
        <w:rPr>
          <w:rFonts w:hint="eastAsia"/>
          <w:color w:val="000000" w:themeColor="text1"/>
        </w:rPr>
        <w:instrText>s</w:instrText>
      </w:r>
      <w:r w:rsidR="00E64058" w:rsidRPr="00525F5E">
        <w:rPr>
          <w:color w:val="000000" w:themeColor="text1"/>
        </w:rPr>
        <w:instrText xml:space="preserve">://lib.fifedu.com" </w:instrText>
      </w:r>
      <w:r w:rsidR="00E64058" w:rsidRPr="00525F5E">
        <w:rPr>
          <w:color w:val="000000" w:themeColor="text1"/>
        </w:rPr>
        <w:fldChar w:fldCharType="separate"/>
      </w:r>
      <w:r w:rsidR="00E64058" w:rsidRPr="00525F5E">
        <w:rPr>
          <w:rStyle w:val="a5"/>
          <w:color w:val="000000" w:themeColor="text1"/>
        </w:rPr>
        <w:t>http</w:t>
      </w:r>
      <w:r w:rsidR="00E64058" w:rsidRPr="00525F5E">
        <w:rPr>
          <w:rStyle w:val="a5"/>
          <w:rFonts w:hint="eastAsia"/>
          <w:color w:val="000000" w:themeColor="text1"/>
        </w:rPr>
        <w:t>s</w:t>
      </w:r>
      <w:r w:rsidR="00E64058" w:rsidRPr="00525F5E">
        <w:rPr>
          <w:rStyle w:val="a5"/>
          <w:color w:val="000000" w:themeColor="text1"/>
        </w:rPr>
        <w:t>://lib.fifedu.com</w:t>
      </w:r>
      <w:r w:rsidR="00E64058" w:rsidRPr="00525F5E">
        <w:rPr>
          <w:color w:val="000000" w:themeColor="text1"/>
        </w:rPr>
        <w:fldChar w:fldCharType="end"/>
      </w:r>
      <w:r w:rsidRPr="00525F5E">
        <w:rPr>
          <w:color w:val="000000" w:themeColor="text1"/>
        </w:rPr>
        <w:t xml:space="preserve"> </w:t>
      </w:r>
      <w:r w:rsidRPr="00525F5E">
        <w:rPr>
          <w:b/>
          <w:color w:val="000000" w:themeColor="text1"/>
        </w:rPr>
        <w:t>实名</w:t>
      </w:r>
      <w:r w:rsidRPr="00525F5E">
        <w:rPr>
          <w:color w:val="000000" w:themeColor="text1"/>
        </w:rPr>
        <w:t>注册</w:t>
      </w:r>
      <w:r w:rsidRPr="00525F5E">
        <w:rPr>
          <w:rFonts w:hint="eastAsia"/>
          <w:color w:val="000000" w:themeColor="text1"/>
        </w:rPr>
        <w:t>，</w:t>
      </w:r>
      <w:r w:rsidRPr="00525F5E">
        <w:rPr>
          <w:color w:val="000000" w:themeColor="text1"/>
        </w:rPr>
        <w:t>并在注册时选择准确的省份和学校</w:t>
      </w:r>
      <w:r w:rsidRPr="00525F5E">
        <w:rPr>
          <w:rFonts w:hint="eastAsia"/>
          <w:color w:val="000000" w:themeColor="text1"/>
        </w:rPr>
        <w:t>，</w:t>
      </w:r>
      <w:r w:rsidRPr="00525F5E">
        <w:rPr>
          <w:color w:val="000000" w:themeColor="text1"/>
        </w:rPr>
        <w:t>填写邮箱及手机号</w:t>
      </w:r>
      <w:r w:rsidRPr="00525F5E">
        <w:rPr>
          <w:rFonts w:hint="eastAsia"/>
          <w:color w:val="000000" w:themeColor="text1"/>
        </w:rPr>
        <w:t>。之前已有账号的选手可直接登录，但需确保个人信息准确、完善。若省份、学校及个人信息填写有误将被取消获奖资格。</w:t>
      </w:r>
    </w:p>
    <w:p w:rsidR="003930C4" w:rsidRPr="00525F5E" w:rsidRDefault="00ED7D38" w:rsidP="0006533C">
      <w:pPr>
        <w:pStyle w:val="a6"/>
        <w:numPr>
          <w:ilvl w:val="0"/>
          <w:numId w:val="15"/>
        </w:numPr>
        <w:spacing w:line="360" w:lineRule="auto"/>
        <w:ind w:firstLineChars="0"/>
        <w:rPr>
          <w:b/>
          <w:color w:val="000000" w:themeColor="text1"/>
        </w:rPr>
      </w:pPr>
      <w:r w:rsidRPr="00525F5E">
        <w:rPr>
          <w:b/>
          <w:color w:val="000000" w:themeColor="text1"/>
        </w:rPr>
        <w:t>比赛说明</w:t>
      </w:r>
    </w:p>
    <w:p w:rsidR="003930C4" w:rsidRPr="00525F5E" w:rsidRDefault="00ED7D38">
      <w:pPr>
        <w:pStyle w:val="a6"/>
        <w:numPr>
          <w:ilvl w:val="0"/>
          <w:numId w:val="6"/>
        </w:numPr>
        <w:spacing w:line="360" w:lineRule="auto"/>
        <w:ind w:firstLineChars="0"/>
        <w:rPr>
          <w:color w:val="000000" w:themeColor="text1"/>
        </w:rPr>
      </w:pPr>
      <w:proofErr w:type="spellStart"/>
      <w:r w:rsidRPr="00525F5E">
        <w:rPr>
          <w:rFonts w:hint="eastAsia"/>
          <w:color w:val="000000" w:themeColor="text1"/>
        </w:rPr>
        <w:t>FiF</w:t>
      </w:r>
      <w:proofErr w:type="spellEnd"/>
      <w:r w:rsidRPr="00525F5E">
        <w:rPr>
          <w:rFonts w:hint="eastAsia"/>
          <w:color w:val="000000" w:themeColor="text1"/>
        </w:rPr>
        <w:t>外语学习资源库首页</w:t>
      </w:r>
      <w:r w:rsidRPr="00525F5E">
        <w:rPr>
          <w:rFonts w:hint="eastAsia"/>
          <w:b/>
          <w:color w:val="000000" w:themeColor="text1"/>
        </w:rPr>
        <w:t>焦点图</w:t>
      </w:r>
      <w:r w:rsidRPr="00525F5E">
        <w:rPr>
          <w:rFonts w:hint="eastAsia"/>
          <w:color w:val="000000" w:themeColor="text1"/>
        </w:rPr>
        <w:t>及“</w:t>
      </w:r>
      <w:r w:rsidR="007D7088" w:rsidRPr="00525F5E">
        <w:rPr>
          <w:rFonts w:hint="eastAsia"/>
          <w:b/>
          <w:color w:val="000000" w:themeColor="text1"/>
        </w:rPr>
        <w:t>专题</w:t>
      </w:r>
      <w:r w:rsidR="007D7088" w:rsidRPr="00525F5E">
        <w:rPr>
          <w:rFonts w:ascii="华文细黑" w:eastAsia="华文细黑" w:hAnsi="华文细黑" w:hint="eastAsia"/>
          <w:b/>
          <w:color w:val="000000" w:themeColor="text1"/>
        </w:rPr>
        <w:t>·</w:t>
      </w:r>
      <w:r w:rsidR="007D7088" w:rsidRPr="00525F5E">
        <w:rPr>
          <w:rFonts w:hint="eastAsia"/>
          <w:b/>
          <w:color w:val="000000" w:themeColor="text1"/>
        </w:rPr>
        <w:t>赛事</w:t>
      </w:r>
      <w:r w:rsidRPr="00525F5E">
        <w:rPr>
          <w:rFonts w:hint="eastAsia"/>
          <w:color w:val="000000" w:themeColor="text1"/>
        </w:rPr>
        <w:t>”页面将全面介绍比赛活动说明、参赛资格、比赛内容、比赛规则、奖项设置及</w:t>
      </w:r>
      <w:proofErr w:type="spellStart"/>
      <w:r w:rsidR="007D7088" w:rsidRPr="00525F5E">
        <w:rPr>
          <w:rFonts w:hint="eastAsia"/>
          <w:color w:val="000000" w:themeColor="text1"/>
        </w:rPr>
        <w:t>FiF</w:t>
      </w:r>
      <w:proofErr w:type="spellEnd"/>
      <w:r w:rsidR="007D7088" w:rsidRPr="00525F5E">
        <w:rPr>
          <w:rFonts w:hint="eastAsia"/>
          <w:color w:val="000000" w:themeColor="text1"/>
        </w:rPr>
        <w:t>外语学习</w:t>
      </w:r>
      <w:r w:rsidRPr="00525F5E">
        <w:rPr>
          <w:rFonts w:hint="eastAsia"/>
          <w:color w:val="000000" w:themeColor="text1"/>
        </w:rPr>
        <w:t>资源库和</w:t>
      </w:r>
      <w:proofErr w:type="spellStart"/>
      <w:r w:rsidRPr="00525F5E">
        <w:rPr>
          <w:rFonts w:hint="eastAsia"/>
          <w:color w:val="000000" w:themeColor="text1"/>
        </w:rPr>
        <w:t>FiF</w:t>
      </w:r>
      <w:proofErr w:type="spellEnd"/>
      <w:r w:rsidRPr="00525F5E">
        <w:rPr>
          <w:rFonts w:hint="eastAsia"/>
          <w:color w:val="000000" w:themeColor="text1"/>
        </w:rPr>
        <w:t>口语训练系统使用方法等信息；</w:t>
      </w:r>
    </w:p>
    <w:p w:rsidR="003930C4" w:rsidRPr="00525F5E" w:rsidRDefault="00ED7D38">
      <w:pPr>
        <w:pStyle w:val="a6"/>
        <w:numPr>
          <w:ilvl w:val="0"/>
          <w:numId w:val="6"/>
        </w:numPr>
        <w:spacing w:line="360" w:lineRule="auto"/>
        <w:ind w:firstLineChars="0"/>
        <w:rPr>
          <w:color w:val="000000" w:themeColor="text1"/>
        </w:rPr>
      </w:pPr>
      <w:r w:rsidRPr="00525F5E">
        <w:rPr>
          <w:color w:val="000000" w:themeColor="text1"/>
        </w:rPr>
        <w:t>参赛选手在</w:t>
      </w:r>
      <w:proofErr w:type="spellStart"/>
      <w:r w:rsidRPr="00525F5E">
        <w:rPr>
          <w:color w:val="000000" w:themeColor="text1"/>
        </w:rPr>
        <w:t>FiF</w:t>
      </w:r>
      <w:proofErr w:type="spellEnd"/>
      <w:r w:rsidRPr="00525F5E">
        <w:rPr>
          <w:color w:val="000000" w:themeColor="text1"/>
        </w:rPr>
        <w:t>外语学习资源库实名注册并完善个人信息后</w:t>
      </w:r>
      <w:r w:rsidRPr="00525F5E">
        <w:rPr>
          <w:rFonts w:hint="eastAsia"/>
          <w:color w:val="000000" w:themeColor="text1"/>
        </w:rPr>
        <w:t>，</w:t>
      </w:r>
      <w:r w:rsidRPr="00525F5E">
        <w:rPr>
          <w:color w:val="000000" w:themeColor="text1"/>
        </w:rPr>
        <w:t>扫描指定</w:t>
      </w:r>
      <w:proofErr w:type="gramStart"/>
      <w:r w:rsidRPr="00525F5E">
        <w:rPr>
          <w:color w:val="000000" w:themeColor="text1"/>
        </w:rPr>
        <w:t>二维码下载</w:t>
      </w:r>
      <w:proofErr w:type="spellStart"/>
      <w:proofErr w:type="gramEnd"/>
      <w:r w:rsidRPr="00525F5E">
        <w:rPr>
          <w:color w:val="000000" w:themeColor="text1"/>
        </w:rPr>
        <w:t>FiF</w:t>
      </w:r>
      <w:proofErr w:type="spellEnd"/>
      <w:r w:rsidRPr="00525F5E">
        <w:rPr>
          <w:color w:val="000000" w:themeColor="text1"/>
        </w:rPr>
        <w:t>口语训练系统</w:t>
      </w:r>
      <w:r w:rsidRPr="00525F5E">
        <w:rPr>
          <w:rFonts w:hint="eastAsia"/>
          <w:color w:val="000000" w:themeColor="text1"/>
        </w:rPr>
        <w:t>并登录（两个系统账号互通），</w:t>
      </w:r>
      <w:r w:rsidR="00E64058" w:rsidRPr="00525F5E">
        <w:rPr>
          <w:rFonts w:hint="eastAsia"/>
          <w:color w:val="000000" w:themeColor="text1"/>
        </w:rPr>
        <w:t>首页</w:t>
      </w:r>
      <w:r w:rsidRPr="00525F5E">
        <w:rPr>
          <w:color w:val="000000" w:themeColor="text1"/>
        </w:rPr>
        <w:t>进入</w:t>
      </w:r>
      <w:r w:rsidR="00E64058" w:rsidRPr="00525F5E">
        <w:rPr>
          <w:rFonts w:hint="eastAsia"/>
          <w:color w:val="000000" w:themeColor="text1"/>
        </w:rPr>
        <w:t>“</w:t>
      </w:r>
      <w:r w:rsidRPr="00525F5E">
        <w:rPr>
          <w:color w:val="000000" w:themeColor="text1"/>
        </w:rPr>
        <w:t>比赛专区</w:t>
      </w:r>
      <w:r w:rsidR="00E64058" w:rsidRPr="00525F5E">
        <w:rPr>
          <w:rFonts w:hint="eastAsia"/>
          <w:color w:val="000000" w:themeColor="text1"/>
        </w:rPr>
        <w:t>”</w:t>
      </w:r>
      <w:r w:rsidRPr="00525F5E">
        <w:rPr>
          <w:color w:val="000000" w:themeColor="text1"/>
        </w:rPr>
        <w:t>参与比赛</w:t>
      </w:r>
      <w:r w:rsidRPr="00525F5E">
        <w:rPr>
          <w:rFonts w:hint="eastAsia"/>
          <w:color w:val="000000" w:themeColor="text1"/>
        </w:rPr>
        <w:t>；</w:t>
      </w:r>
    </w:p>
    <w:p w:rsidR="00872040" w:rsidRPr="00525F5E" w:rsidRDefault="00ED7D38" w:rsidP="00872040">
      <w:pPr>
        <w:pStyle w:val="a6"/>
        <w:numPr>
          <w:ilvl w:val="0"/>
          <w:numId w:val="6"/>
        </w:numPr>
        <w:spacing w:line="360" w:lineRule="auto"/>
        <w:ind w:firstLineChars="0"/>
        <w:rPr>
          <w:color w:val="000000" w:themeColor="text1"/>
        </w:rPr>
      </w:pPr>
      <w:r w:rsidRPr="00525F5E">
        <w:rPr>
          <w:color w:val="000000" w:themeColor="text1"/>
        </w:rPr>
        <w:t>为保证比赛公平公正</w:t>
      </w:r>
      <w:r w:rsidRPr="00525F5E">
        <w:rPr>
          <w:rFonts w:hint="eastAsia"/>
          <w:color w:val="000000" w:themeColor="text1"/>
        </w:rPr>
        <w:t>，每位参赛者只能注册一个</w:t>
      </w:r>
      <w:r w:rsidR="00477AAA">
        <w:rPr>
          <w:rFonts w:hint="eastAsia"/>
          <w:color w:val="000000" w:themeColor="text1"/>
        </w:rPr>
        <w:t>账号参加比赛，如出现一人注册多账号情况，则取其最好名次进行奖励；</w:t>
      </w:r>
    </w:p>
    <w:p w:rsidR="00FF638C" w:rsidRPr="00525F5E" w:rsidRDefault="00872040" w:rsidP="00C56F19">
      <w:pPr>
        <w:pStyle w:val="a6"/>
        <w:numPr>
          <w:ilvl w:val="0"/>
          <w:numId w:val="6"/>
        </w:numPr>
        <w:spacing w:line="360" w:lineRule="auto"/>
        <w:ind w:firstLineChars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比赛期间，学生可实时查看个人</w:t>
      </w:r>
      <w:r w:rsidRPr="00525F5E">
        <w:rPr>
          <w:color w:val="000000" w:themeColor="text1"/>
        </w:rPr>
        <w:t>A.I.</w:t>
      </w:r>
      <w:r w:rsidRPr="00525F5E">
        <w:rPr>
          <w:rFonts w:hint="eastAsia"/>
          <w:color w:val="000000" w:themeColor="text1"/>
        </w:rPr>
        <w:t>智能评分及比赛排名情况，也可实时查看</w:t>
      </w:r>
      <w:r w:rsidRPr="00525F5E">
        <w:rPr>
          <w:color w:val="000000" w:themeColor="text1"/>
        </w:rPr>
        <w:t>A.I.</w:t>
      </w:r>
      <w:r w:rsidRPr="00525F5E">
        <w:rPr>
          <w:rFonts w:hint="eastAsia"/>
          <w:color w:val="000000" w:themeColor="text1"/>
        </w:rPr>
        <w:t>智能评分榜前</w:t>
      </w:r>
      <w:r w:rsidRPr="00525F5E">
        <w:rPr>
          <w:color w:val="000000" w:themeColor="text1"/>
        </w:rPr>
        <w:t>100</w:t>
      </w:r>
      <w:r w:rsidRPr="00525F5E">
        <w:rPr>
          <w:rFonts w:hint="eastAsia"/>
          <w:color w:val="000000" w:themeColor="text1"/>
        </w:rPr>
        <w:t>名学生名单，榜单半小时更新一次。</w:t>
      </w:r>
    </w:p>
    <w:p w:rsidR="00C56F19" w:rsidRPr="00525F5E" w:rsidRDefault="00FF638C" w:rsidP="00FF638C">
      <w:pPr>
        <w:spacing w:line="360" w:lineRule="auto"/>
        <w:rPr>
          <w:color w:val="000000" w:themeColor="text1"/>
        </w:rPr>
      </w:pPr>
      <w:r w:rsidRPr="00525F5E">
        <w:rPr>
          <w:rFonts w:hint="eastAsia"/>
          <w:b/>
          <w:color w:val="000000" w:themeColor="text1"/>
        </w:rPr>
        <w:t>（三）</w:t>
      </w:r>
      <w:r w:rsidR="00C56F19" w:rsidRPr="00525F5E"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A.I.智能评分说明</w:t>
      </w:r>
    </w:p>
    <w:p w:rsidR="00C56F19" w:rsidRPr="00525F5E" w:rsidRDefault="00C56F19" w:rsidP="00C97376">
      <w:pPr>
        <w:pStyle w:val="a6"/>
        <w:numPr>
          <w:ilvl w:val="0"/>
          <w:numId w:val="6"/>
        </w:numPr>
        <w:spacing w:line="360" w:lineRule="auto"/>
        <w:ind w:firstLineChars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A.I.</w:t>
      </w:r>
      <w:r w:rsidRPr="00525F5E">
        <w:rPr>
          <w:rFonts w:hint="eastAsia"/>
          <w:color w:val="000000" w:themeColor="text1"/>
        </w:rPr>
        <w:t>智能评分排名依照学生挑战总分（所有关卡</w:t>
      </w:r>
      <w:r w:rsidRPr="00525F5E">
        <w:rPr>
          <w:rFonts w:hint="eastAsia"/>
          <w:color w:val="000000" w:themeColor="text1"/>
        </w:rPr>
        <w:t xml:space="preserve"> </w:t>
      </w:r>
      <w:r w:rsidRPr="00525F5E">
        <w:rPr>
          <w:rFonts w:hint="eastAsia"/>
          <w:color w:val="000000" w:themeColor="text1"/>
        </w:rPr>
        <w:t>“挑战”模式最高分之和）由高到低排列。挑战成绩越高，则排名越靠前；</w:t>
      </w:r>
    </w:p>
    <w:p w:rsidR="00C56F19" w:rsidRPr="00525F5E" w:rsidRDefault="00C56F19" w:rsidP="00C97376">
      <w:pPr>
        <w:pStyle w:val="a6"/>
        <w:numPr>
          <w:ilvl w:val="0"/>
          <w:numId w:val="6"/>
        </w:numPr>
        <w:spacing w:line="360" w:lineRule="auto"/>
        <w:ind w:firstLineChars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分数相同的情况，排名参照学生挑战关卡总时长：挑战累计时长较短者排名靠前。练习时长不累加，建议练习后再参与挑战；</w:t>
      </w:r>
    </w:p>
    <w:p w:rsidR="00C56F19" w:rsidRPr="00525F5E" w:rsidRDefault="00C56F19" w:rsidP="00C97376">
      <w:pPr>
        <w:pStyle w:val="a6"/>
        <w:numPr>
          <w:ilvl w:val="0"/>
          <w:numId w:val="6"/>
        </w:numPr>
        <w:spacing w:line="360" w:lineRule="auto"/>
        <w:ind w:firstLineChars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同一关卡在截止日期前可重复挑战，系统取成绩最高分计作</w:t>
      </w:r>
      <w:r w:rsidRPr="00525F5E">
        <w:rPr>
          <w:rFonts w:hint="eastAsia"/>
          <w:color w:val="000000" w:themeColor="text1"/>
        </w:rPr>
        <w:t>A.I.</w:t>
      </w:r>
      <w:r w:rsidRPr="00525F5E">
        <w:rPr>
          <w:rFonts w:hint="eastAsia"/>
          <w:color w:val="000000" w:themeColor="text1"/>
        </w:rPr>
        <w:t>智能评分成绩；</w:t>
      </w:r>
    </w:p>
    <w:p w:rsidR="003930C4" w:rsidRPr="00525F5E" w:rsidRDefault="00C56F19" w:rsidP="00C97376">
      <w:pPr>
        <w:pStyle w:val="a6"/>
        <w:numPr>
          <w:ilvl w:val="0"/>
          <w:numId w:val="6"/>
        </w:numPr>
        <w:spacing w:line="360" w:lineRule="auto"/>
        <w:ind w:firstLineChars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比赛期间，后台可随时抽查听取学生参赛录音，如发现舞弊作弊行为，该参赛者的挑战成绩视为无效</w:t>
      </w:r>
      <w:r w:rsidR="007D7088" w:rsidRPr="00525F5E">
        <w:rPr>
          <w:rFonts w:hint="eastAsia"/>
          <w:color w:val="000000" w:themeColor="text1"/>
        </w:rPr>
        <w:t>，并永久取消其参赛资格</w:t>
      </w:r>
      <w:r w:rsidRPr="00525F5E">
        <w:rPr>
          <w:rFonts w:hint="eastAsia"/>
          <w:color w:val="000000" w:themeColor="text1"/>
        </w:rPr>
        <w:t>。</w:t>
      </w:r>
    </w:p>
    <w:p w:rsidR="003930C4" w:rsidRPr="00525F5E" w:rsidRDefault="00FF638C" w:rsidP="00FF638C">
      <w:pPr>
        <w:spacing w:line="360" w:lineRule="auto"/>
        <w:rPr>
          <w:b/>
          <w:color w:val="000000" w:themeColor="text1"/>
        </w:rPr>
      </w:pPr>
      <w:r w:rsidRPr="00525F5E">
        <w:rPr>
          <w:rFonts w:hint="eastAsia"/>
          <w:b/>
          <w:color w:val="000000" w:themeColor="text1"/>
        </w:rPr>
        <w:t>（四）</w:t>
      </w:r>
      <w:r w:rsidR="00ED7D38" w:rsidRPr="00525F5E">
        <w:rPr>
          <w:b/>
          <w:color w:val="000000" w:themeColor="text1"/>
        </w:rPr>
        <w:t>比赛结果查询</w:t>
      </w:r>
    </w:p>
    <w:p w:rsidR="003930C4" w:rsidRPr="00525F5E" w:rsidRDefault="00ED7D38">
      <w:pPr>
        <w:pStyle w:val="a6"/>
        <w:numPr>
          <w:ilvl w:val="0"/>
          <w:numId w:val="8"/>
        </w:numPr>
        <w:spacing w:line="360" w:lineRule="auto"/>
        <w:ind w:firstLineChars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比赛结束后</w:t>
      </w:r>
      <w:r w:rsidR="00C56F19" w:rsidRPr="00525F5E">
        <w:rPr>
          <w:rFonts w:hint="eastAsia"/>
          <w:color w:val="000000" w:themeColor="text1"/>
        </w:rPr>
        <w:t>一周</w:t>
      </w:r>
      <w:r w:rsidRPr="00525F5E">
        <w:rPr>
          <w:rFonts w:hint="eastAsia"/>
          <w:color w:val="000000" w:themeColor="text1"/>
        </w:rPr>
        <w:t>，在</w:t>
      </w:r>
      <w:proofErr w:type="spellStart"/>
      <w:r w:rsidRPr="00525F5E">
        <w:rPr>
          <w:rFonts w:hint="eastAsia"/>
          <w:color w:val="000000" w:themeColor="text1"/>
        </w:rPr>
        <w:t>F</w:t>
      </w:r>
      <w:r w:rsidRPr="00525F5E">
        <w:rPr>
          <w:color w:val="000000" w:themeColor="text1"/>
        </w:rPr>
        <w:t>iF</w:t>
      </w:r>
      <w:proofErr w:type="spellEnd"/>
      <w:r w:rsidRPr="00525F5E">
        <w:rPr>
          <w:color w:val="000000" w:themeColor="text1"/>
        </w:rPr>
        <w:t>外语学习资源库</w:t>
      </w:r>
      <w:r w:rsidR="004D287A" w:rsidRPr="00525F5E">
        <w:rPr>
          <w:rFonts w:hint="eastAsia"/>
          <w:color w:val="000000" w:themeColor="text1"/>
        </w:rPr>
        <w:t>首页</w:t>
      </w:r>
      <w:r w:rsidR="004D287A" w:rsidRPr="00525F5E">
        <w:rPr>
          <w:rFonts w:hint="eastAsia"/>
          <w:b/>
          <w:color w:val="000000" w:themeColor="text1"/>
        </w:rPr>
        <w:t>焦点图</w:t>
      </w:r>
      <w:r w:rsidR="004D287A" w:rsidRPr="00525F5E">
        <w:rPr>
          <w:rFonts w:hint="eastAsia"/>
          <w:color w:val="000000" w:themeColor="text1"/>
        </w:rPr>
        <w:t>及“</w:t>
      </w:r>
      <w:r w:rsidR="004D287A" w:rsidRPr="00525F5E">
        <w:rPr>
          <w:rFonts w:hint="eastAsia"/>
          <w:b/>
          <w:color w:val="000000" w:themeColor="text1"/>
        </w:rPr>
        <w:t>专题</w:t>
      </w:r>
      <w:r w:rsidR="004D287A" w:rsidRPr="00525F5E">
        <w:rPr>
          <w:rFonts w:ascii="华文细黑" w:eastAsia="华文细黑" w:hAnsi="华文细黑" w:hint="eastAsia"/>
          <w:b/>
          <w:color w:val="000000" w:themeColor="text1"/>
        </w:rPr>
        <w:t>·</w:t>
      </w:r>
      <w:r w:rsidR="004D287A" w:rsidRPr="00525F5E">
        <w:rPr>
          <w:rFonts w:hint="eastAsia"/>
          <w:b/>
          <w:color w:val="000000" w:themeColor="text1"/>
        </w:rPr>
        <w:t>赛事</w:t>
      </w:r>
      <w:r w:rsidR="004D287A" w:rsidRPr="00525F5E">
        <w:rPr>
          <w:rFonts w:hint="eastAsia"/>
          <w:color w:val="000000" w:themeColor="text1"/>
        </w:rPr>
        <w:t>”页面</w:t>
      </w:r>
      <w:r w:rsidRPr="00525F5E">
        <w:rPr>
          <w:color w:val="000000" w:themeColor="text1"/>
        </w:rPr>
        <w:t>公布比赛结</w:t>
      </w:r>
      <w:r w:rsidRPr="00525F5E">
        <w:rPr>
          <w:color w:val="000000" w:themeColor="text1"/>
        </w:rPr>
        <w:lastRenderedPageBreak/>
        <w:t>果</w:t>
      </w:r>
      <w:r w:rsidRPr="00525F5E">
        <w:rPr>
          <w:rFonts w:hint="eastAsia"/>
          <w:color w:val="000000" w:themeColor="text1"/>
        </w:rPr>
        <w:t>，</w:t>
      </w:r>
      <w:r w:rsidR="00BA501F" w:rsidRPr="00525F5E">
        <w:rPr>
          <w:rFonts w:hint="eastAsia"/>
          <w:color w:val="000000" w:themeColor="text1"/>
        </w:rPr>
        <w:t>可点击</w:t>
      </w:r>
      <w:r w:rsidRPr="00525F5E">
        <w:rPr>
          <w:color w:val="000000" w:themeColor="text1"/>
        </w:rPr>
        <w:t>查看获奖名单</w:t>
      </w:r>
      <w:r w:rsidR="00BA501F" w:rsidRPr="00525F5E">
        <w:rPr>
          <w:rFonts w:hint="eastAsia"/>
          <w:color w:val="000000" w:themeColor="text1"/>
        </w:rPr>
        <w:t>。</w:t>
      </w:r>
    </w:p>
    <w:p w:rsidR="002F148E" w:rsidRPr="00525F5E" w:rsidRDefault="00FF638C" w:rsidP="002F148E">
      <w:pPr>
        <w:spacing w:line="360" w:lineRule="auto"/>
        <w:rPr>
          <w:b/>
          <w:color w:val="000000" w:themeColor="text1"/>
        </w:rPr>
      </w:pPr>
      <w:r w:rsidRPr="00525F5E">
        <w:rPr>
          <w:rFonts w:hint="eastAsia"/>
          <w:b/>
          <w:color w:val="000000" w:themeColor="text1"/>
        </w:rPr>
        <w:t>（五</w:t>
      </w:r>
      <w:r w:rsidR="002F148E" w:rsidRPr="00525F5E">
        <w:rPr>
          <w:rFonts w:hint="eastAsia"/>
          <w:b/>
          <w:color w:val="000000" w:themeColor="text1"/>
        </w:rPr>
        <w:t>）个人参赛</w:t>
      </w:r>
      <w:r w:rsidR="002F148E" w:rsidRPr="00525F5E">
        <w:rPr>
          <w:b/>
          <w:color w:val="000000" w:themeColor="text1"/>
        </w:rPr>
        <w:t>奖项设置</w:t>
      </w:r>
      <w:r w:rsidR="002F148E" w:rsidRPr="00525F5E">
        <w:rPr>
          <w:rFonts w:hint="eastAsia"/>
          <w:b/>
          <w:color w:val="000000" w:themeColor="text1"/>
        </w:rPr>
        <w:t>（分本科组和高职高专组）</w:t>
      </w:r>
    </w:p>
    <w:p w:rsidR="002F148E" w:rsidRPr="00525F5E" w:rsidRDefault="002F148E" w:rsidP="002F148E">
      <w:pPr>
        <w:pStyle w:val="a6"/>
        <w:spacing w:line="360" w:lineRule="auto"/>
        <w:ind w:left="420" w:firstLineChars="0" w:firstLine="0"/>
        <w:rPr>
          <w:b/>
          <w:color w:val="000000" w:themeColor="text1"/>
        </w:rPr>
      </w:pPr>
      <w:r w:rsidRPr="00525F5E">
        <w:rPr>
          <w:rFonts w:hint="eastAsia"/>
          <w:b/>
          <w:color w:val="000000" w:themeColor="text1"/>
        </w:rPr>
        <w:t>A</w:t>
      </w:r>
      <w:r w:rsidRPr="00525F5E">
        <w:rPr>
          <w:rFonts w:hint="eastAsia"/>
          <w:b/>
          <w:color w:val="000000" w:themeColor="text1"/>
        </w:rPr>
        <w:t>、本科组奖项设置：</w:t>
      </w:r>
    </w:p>
    <w:p w:rsidR="002F148E" w:rsidRPr="00525F5E" w:rsidRDefault="002F148E" w:rsidP="002F148E">
      <w:pPr>
        <w:pStyle w:val="a6"/>
        <w:numPr>
          <w:ilvl w:val="0"/>
          <w:numId w:val="9"/>
        </w:numPr>
        <w:spacing w:line="360" w:lineRule="auto"/>
        <w:ind w:firstLineChars="0"/>
        <w:rPr>
          <w:color w:val="000000" w:themeColor="text1"/>
        </w:rPr>
      </w:pPr>
      <w:r w:rsidRPr="00525F5E">
        <w:rPr>
          <w:rFonts w:hint="eastAsia"/>
          <w:b/>
          <w:color w:val="000000" w:themeColor="text1"/>
        </w:rPr>
        <w:t>特等奖</w:t>
      </w:r>
      <w:r w:rsidRPr="00525F5E">
        <w:rPr>
          <w:rFonts w:hint="eastAsia"/>
          <w:color w:val="000000" w:themeColor="text1"/>
        </w:rPr>
        <w:t>：</w:t>
      </w:r>
      <w:r w:rsidRPr="00525F5E">
        <w:rPr>
          <w:rFonts w:hint="eastAsia"/>
          <w:color w:val="000000" w:themeColor="text1"/>
        </w:rPr>
        <w:t>2</w:t>
      </w:r>
      <w:r w:rsidRPr="00525F5E">
        <w:rPr>
          <w:rFonts w:hint="eastAsia"/>
          <w:color w:val="000000" w:themeColor="text1"/>
        </w:rPr>
        <w:t>名</w:t>
      </w:r>
    </w:p>
    <w:p w:rsidR="002F148E" w:rsidRPr="00525F5E" w:rsidRDefault="002F148E" w:rsidP="002F148E">
      <w:pPr>
        <w:pStyle w:val="a6"/>
        <w:spacing w:line="360" w:lineRule="auto"/>
        <w:ind w:left="420" w:firstLineChars="0" w:firstLine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全省所有本科院校参赛选手总成绩排名得分最高的第</w:t>
      </w:r>
      <w:r w:rsidRPr="00525F5E">
        <w:rPr>
          <w:rFonts w:hint="eastAsia"/>
          <w:color w:val="000000" w:themeColor="text1"/>
        </w:rPr>
        <w:t>1-2</w:t>
      </w:r>
      <w:r w:rsidRPr="00525F5E">
        <w:rPr>
          <w:rFonts w:hint="eastAsia"/>
          <w:color w:val="000000" w:themeColor="text1"/>
        </w:rPr>
        <w:t>名</w:t>
      </w:r>
    </w:p>
    <w:p w:rsidR="002F148E" w:rsidRPr="00525F5E" w:rsidRDefault="002F148E" w:rsidP="002F148E">
      <w:pPr>
        <w:pStyle w:val="a6"/>
        <w:numPr>
          <w:ilvl w:val="0"/>
          <w:numId w:val="9"/>
        </w:numPr>
        <w:spacing w:line="360" w:lineRule="auto"/>
        <w:ind w:firstLineChars="0"/>
        <w:rPr>
          <w:color w:val="000000" w:themeColor="text1"/>
        </w:rPr>
      </w:pPr>
      <w:r w:rsidRPr="00525F5E">
        <w:rPr>
          <w:b/>
          <w:color w:val="000000" w:themeColor="text1"/>
        </w:rPr>
        <w:t>一等奖</w:t>
      </w:r>
      <w:r w:rsidRPr="00525F5E">
        <w:rPr>
          <w:rFonts w:hint="eastAsia"/>
          <w:color w:val="000000" w:themeColor="text1"/>
        </w:rPr>
        <w:t>：</w:t>
      </w:r>
      <w:r w:rsidRPr="00525F5E">
        <w:rPr>
          <w:rFonts w:hint="eastAsia"/>
          <w:color w:val="000000" w:themeColor="text1"/>
        </w:rPr>
        <w:t>6</w:t>
      </w:r>
      <w:r w:rsidRPr="00525F5E">
        <w:rPr>
          <w:rFonts w:hint="eastAsia"/>
          <w:color w:val="000000" w:themeColor="text1"/>
        </w:rPr>
        <w:t>名</w:t>
      </w:r>
    </w:p>
    <w:p w:rsidR="002F148E" w:rsidRPr="00525F5E" w:rsidRDefault="002F148E" w:rsidP="002F148E">
      <w:pPr>
        <w:pStyle w:val="a6"/>
        <w:spacing w:line="360" w:lineRule="auto"/>
        <w:ind w:left="420" w:firstLineChars="0" w:firstLine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全省所有本科院校参赛选手总成绩排名得分最高的第</w:t>
      </w:r>
      <w:r w:rsidRPr="00525F5E">
        <w:rPr>
          <w:rFonts w:hint="eastAsia"/>
          <w:color w:val="000000" w:themeColor="text1"/>
        </w:rPr>
        <w:t>3-8</w:t>
      </w:r>
      <w:r w:rsidRPr="00525F5E">
        <w:rPr>
          <w:rFonts w:hint="eastAsia"/>
          <w:color w:val="000000" w:themeColor="text1"/>
        </w:rPr>
        <w:t>名</w:t>
      </w:r>
    </w:p>
    <w:p w:rsidR="002F148E" w:rsidRPr="00525F5E" w:rsidRDefault="002F148E" w:rsidP="002F148E">
      <w:pPr>
        <w:pStyle w:val="a6"/>
        <w:numPr>
          <w:ilvl w:val="0"/>
          <w:numId w:val="9"/>
        </w:numPr>
        <w:spacing w:line="360" w:lineRule="auto"/>
        <w:ind w:firstLineChars="0"/>
        <w:rPr>
          <w:color w:val="000000" w:themeColor="text1"/>
        </w:rPr>
      </w:pPr>
      <w:r w:rsidRPr="00525F5E">
        <w:rPr>
          <w:rFonts w:hint="eastAsia"/>
          <w:b/>
          <w:color w:val="000000" w:themeColor="text1"/>
        </w:rPr>
        <w:t>二</w:t>
      </w:r>
      <w:r w:rsidRPr="00525F5E">
        <w:rPr>
          <w:b/>
          <w:color w:val="000000" w:themeColor="text1"/>
        </w:rPr>
        <w:t>等奖</w:t>
      </w:r>
      <w:r w:rsidRPr="00525F5E">
        <w:rPr>
          <w:rFonts w:hint="eastAsia"/>
          <w:color w:val="000000" w:themeColor="text1"/>
        </w:rPr>
        <w:t>：</w:t>
      </w:r>
      <w:r w:rsidRPr="00525F5E">
        <w:rPr>
          <w:rFonts w:hint="eastAsia"/>
          <w:color w:val="000000" w:themeColor="text1"/>
        </w:rPr>
        <w:t>10</w:t>
      </w:r>
      <w:r w:rsidRPr="00525F5E">
        <w:rPr>
          <w:rFonts w:hint="eastAsia"/>
          <w:color w:val="000000" w:themeColor="text1"/>
        </w:rPr>
        <w:t>名</w:t>
      </w:r>
    </w:p>
    <w:p w:rsidR="002F148E" w:rsidRPr="00525F5E" w:rsidRDefault="002F148E" w:rsidP="002F148E">
      <w:pPr>
        <w:pStyle w:val="a6"/>
        <w:spacing w:line="360" w:lineRule="auto"/>
        <w:ind w:left="420" w:firstLineChars="0" w:firstLine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全省所有参赛选手总成绩排名得分最高的第</w:t>
      </w:r>
      <w:r w:rsidRPr="00525F5E">
        <w:rPr>
          <w:rFonts w:hint="eastAsia"/>
          <w:color w:val="000000" w:themeColor="text1"/>
        </w:rPr>
        <w:t>9-18</w:t>
      </w:r>
      <w:r w:rsidRPr="00525F5E">
        <w:rPr>
          <w:rFonts w:hint="eastAsia"/>
          <w:color w:val="000000" w:themeColor="text1"/>
        </w:rPr>
        <w:t>名</w:t>
      </w:r>
    </w:p>
    <w:p w:rsidR="002F148E" w:rsidRPr="00525F5E" w:rsidRDefault="002F148E" w:rsidP="002F148E">
      <w:pPr>
        <w:pStyle w:val="a6"/>
        <w:numPr>
          <w:ilvl w:val="0"/>
          <w:numId w:val="14"/>
        </w:numPr>
        <w:spacing w:line="360" w:lineRule="auto"/>
        <w:ind w:firstLineChars="0"/>
        <w:rPr>
          <w:color w:val="000000" w:themeColor="text1"/>
        </w:rPr>
      </w:pPr>
      <w:r w:rsidRPr="00525F5E">
        <w:rPr>
          <w:rFonts w:hint="eastAsia"/>
          <w:b/>
          <w:color w:val="000000" w:themeColor="text1"/>
        </w:rPr>
        <w:t>三等奖</w:t>
      </w:r>
      <w:r w:rsidRPr="00525F5E">
        <w:rPr>
          <w:rFonts w:hint="eastAsia"/>
          <w:color w:val="000000" w:themeColor="text1"/>
        </w:rPr>
        <w:t>：</w:t>
      </w:r>
    </w:p>
    <w:p w:rsidR="002F148E" w:rsidRPr="00525F5E" w:rsidRDefault="002F148E" w:rsidP="002F148E">
      <w:pPr>
        <w:pStyle w:val="a6"/>
        <w:spacing w:line="360" w:lineRule="auto"/>
        <w:ind w:left="420" w:firstLineChars="0" w:firstLine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各本科院校参赛院校选手中，除去上述获奖者之外，得分最高的前</w:t>
      </w:r>
      <w:r w:rsidRPr="00525F5E">
        <w:rPr>
          <w:rFonts w:hint="eastAsia"/>
          <w:color w:val="000000" w:themeColor="text1"/>
        </w:rPr>
        <w:t>20%</w:t>
      </w:r>
      <w:r w:rsidRPr="00525F5E">
        <w:rPr>
          <w:rFonts w:hint="eastAsia"/>
          <w:color w:val="000000" w:themeColor="text1"/>
        </w:rPr>
        <w:t>（上限</w:t>
      </w:r>
      <w:r w:rsidRPr="00525F5E">
        <w:rPr>
          <w:rFonts w:hint="eastAsia"/>
          <w:color w:val="000000" w:themeColor="text1"/>
        </w:rPr>
        <w:t>50</w:t>
      </w:r>
      <w:r w:rsidRPr="00525F5E">
        <w:rPr>
          <w:rFonts w:hint="eastAsia"/>
          <w:color w:val="000000" w:themeColor="text1"/>
        </w:rPr>
        <w:t>人）</w:t>
      </w:r>
    </w:p>
    <w:p w:rsidR="002F148E" w:rsidRPr="00525F5E" w:rsidRDefault="002F148E" w:rsidP="002F148E">
      <w:pPr>
        <w:pStyle w:val="a6"/>
        <w:spacing w:line="360" w:lineRule="auto"/>
        <w:ind w:left="420" w:firstLineChars="0" w:firstLine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各奖项奖品（奖金）另行通知</w:t>
      </w:r>
    </w:p>
    <w:p w:rsidR="002F148E" w:rsidRPr="00525F5E" w:rsidRDefault="002F148E" w:rsidP="002F148E">
      <w:pPr>
        <w:spacing w:line="360" w:lineRule="auto"/>
        <w:ind w:firstLineChars="200" w:firstLine="422"/>
        <w:rPr>
          <w:b/>
          <w:color w:val="000000" w:themeColor="text1"/>
        </w:rPr>
      </w:pPr>
      <w:r w:rsidRPr="00525F5E">
        <w:rPr>
          <w:rFonts w:hint="eastAsia"/>
          <w:b/>
          <w:color w:val="000000" w:themeColor="text1"/>
        </w:rPr>
        <w:t>B</w:t>
      </w:r>
      <w:r w:rsidRPr="00525F5E">
        <w:rPr>
          <w:rFonts w:hint="eastAsia"/>
          <w:b/>
          <w:color w:val="000000" w:themeColor="text1"/>
        </w:rPr>
        <w:t>、高职高专组奖项设置：</w:t>
      </w:r>
    </w:p>
    <w:p w:rsidR="002F148E" w:rsidRPr="00525F5E" w:rsidRDefault="002F148E" w:rsidP="002F148E">
      <w:pPr>
        <w:pStyle w:val="a6"/>
        <w:numPr>
          <w:ilvl w:val="0"/>
          <w:numId w:val="9"/>
        </w:numPr>
        <w:spacing w:line="360" w:lineRule="auto"/>
        <w:ind w:firstLineChars="0"/>
        <w:rPr>
          <w:color w:val="000000" w:themeColor="text1"/>
        </w:rPr>
      </w:pPr>
      <w:r w:rsidRPr="00525F5E">
        <w:rPr>
          <w:rFonts w:hint="eastAsia"/>
          <w:b/>
          <w:color w:val="000000" w:themeColor="text1"/>
        </w:rPr>
        <w:t>特等奖</w:t>
      </w:r>
      <w:r w:rsidRPr="00525F5E">
        <w:rPr>
          <w:rFonts w:hint="eastAsia"/>
          <w:color w:val="000000" w:themeColor="text1"/>
        </w:rPr>
        <w:t>：</w:t>
      </w:r>
      <w:r w:rsidRPr="00525F5E">
        <w:rPr>
          <w:rFonts w:hint="eastAsia"/>
          <w:color w:val="000000" w:themeColor="text1"/>
        </w:rPr>
        <w:t>1</w:t>
      </w:r>
      <w:r w:rsidRPr="00525F5E">
        <w:rPr>
          <w:rFonts w:hint="eastAsia"/>
          <w:color w:val="000000" w:themeColor="text1"/>
        </w:rPr>
        <w:t>名</w:t>
      </w:r>
    </w:p>
    <w:p w:rsidR="002F148E" w:rsidRPr="00525F5E" w:rsidRDefault="002F148E" w:rsidP="002F148E">
      <w:pPr>
        <w:pStyle w:val="a6"/>
        <w:spacing w:line="360" w:lineRule="auto"/>
        <w:ind w:left="420" w:firstLineChars="0" w:firstLine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全省所有高职高专院校参赛选手总成绩排名得分最高的第</w:t>
      </w:r>
      <w:r w:rsidRPr="00525F5E">
        <w:rPr>
          <w:rFonts w:hint="eastAsia"/>
          <w:color w:val="000000" w:themeColor="text1"/>
        </w:rPr>
        <w:t>1</w:t>
      </w:r>
      <w:r w:rsidRPr="00525F5E">
        <w:rPr>
          <w:rFonts w:hint="eastAsia"/>
          <w:color w:val="000000" w:themeColor="text1"/>
        </w:rPr>
        <w:t>名</w:t>
      </w:r>
    </w:p>
    <w:p w:rsidR="002F148E" w:rsidRPr="00525F5E" w:rsidRDefault="002F148E" w:rsidP="002F148E">
      <w:pPr>
        <w:pStyle w:val="a6"/>
        <w:numPr>
          <w:ilvl w:val="0"/>
          <w:numId w:val="9"/>
        </w:numPr>
        <w:spacing w:line="360" w:lineRule="auto"/>
        <w:ind w:firstLineChars="0"/>
        <w:rPr>
          <w:color w:val="000000" w:themeColor="text1"/>
        </w:rPr>
      </w:pPr>
      <w:r w:rsidRPr="00525F5E">
        <w:rPr>
          <w:b/>
          <w:color w:val="000000" w:themeColor="text1"/>
        </w:rPr>
        <w:t>一等奖</w:t>
      </w:r>
      <w:r w:rsidRPr="00525F5E">
        <w:rPr>
          <w:rFonts w:hint="eastAsia"/>
          <w:color w:val="000000" w:themeColor="text1"/>
        </w:rPr>
        <w:t>：</w:t>
      </w:r>
      <w:r w:rsidRPr="00525F5E">
        <w:rPr>
          <w:rFonts w:hint="eastAsia"/>
          <w:color w:val="000000" w:themeColor="text1"/>
        </w:rPr>
        <w:t>3</w:t>
      </w:r>
      <w:r w:rsidRPr="00525F5E">
        <w:rPr>
          <w:rFonts w:hint="eastAsia"/>
          <w:color w:val="000000" w:themeColor="text1"/>
        </w:rPr>
        <w:t>名</w:t>
      </w:r>
    </w:p>
    <w:p w:rsidR="002F148E" w:rsidRPr="00525F5E" w:rsidRDefault="002F148E" w:rsidP="002F148E">
      <w:pPr>
        <w:pStyle w:val="a6"/>
        <w:spacing w:line="360" w:lineRule="auto"/>
        <w:ind w:left="420" w:firstLineChars="0" w:firstLine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全省所有本科院校参赛选手总成绩排名得分最高的第</w:t>
      </w:r>
      <w:r w:rsidRPr="00525F5E">
        <w:rPr>
          <w:rFonts w:hint="eastAsia"/>
          <w:color w:val="000000" w:themeColor="text1"/>
        </w:rPr>
        <w:t>2-4</w:t>
      </w:r>
      <w:r w:rsidRPr="00525F5E">
        <w:rPr>
          <w:rFonts w:hint="eastAsia"/>
          <w:color w:val="000000" w:themeColor="text1"/>
        </w:rPr>
        <w:t>名</w:t>
      </w:r>
    </w:p>
    <w:p w:rsidR="002F148E" w:rsidRPr="00525F5E" w:rsidRDefault="002F148E" w:rsidP="002F148E">
      <w:pPr>
        <w:pStyle w:val="a6"/>
        <w:numPr>
          <w:ilvl w:val="0"/>
          <w:numId w:val="9"/>
        </w:numPr>
        <w:spacing w:line="360" w:lineRule="auto"/>
        <w:ind w:firstLineChars="0"/>
        <w:rPr>
          <w:color w:val="000000" w:themeColor="text1"/>
        </w:rPr>
      </w:pPr>
      <w:r w:rsidRPr="00525F5E">
        <w:rPr>
          <w:rFonts w:hint="eastAsia"/>
          <w:b/>
          <w:color w:val="000000" w:themeColor="text1"/>
        </w:rPr>
        <w:t>二</w:t>
      </w:r>
      <w:r w:rsidRPr="00525F5E">
        <w:rPr>
          <w:b/>
          <w:color w:val="000000" w:themeColor="text1"/>
        </w:rPr>
        <w:t>等奖</w:t>
      </w:r>
      <w:r w:rsidRPr="00525F5E">
        <w:rPr>
          <w:rFonts w:hint="eastAsia"/>
          <w:color w:val="000000" w:themeColor="text1"/>
        </w:rPr>
        <w:t>：</w:t>
      </w:r>
      <w:r w:rsidRPr="00525F5E">
        <w:rPr>
          <w:rFonts w:hint="eastAsia"/>
          <w:color w:val="000000" w:themeColor="text1"/>
        </w:rPr>
        <w:t>5</w:t>
      </w:r>
      <w:r w:rsidRPr="00525F5E">
        <w:rPr>
          <w:rFonts w:hint="eastAsia"/>
          <w:color w:val="000000" w:themeColor="text1"/>
        </w:rPr>
        <w:t>名</w:t>
      </w:r>
    </w:p>
    <w:p w:rsidR="002F148E" w:rsidRPr="00525F5E" w:rsidRDefault="002F148E" w:rsidP="002F148E">
      <w:pPr>
        <w:pStyle w:val="a6"/>
        <w:spacing w:line="360" w:lineRule="auto"/>
        <w:ind w:left="420" w:firstLineChars="0" w:firstLine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全省所有参赛选手总成绩排名得分最高的第</w:t>
      </w:r>
      <w:r w:rsidRPr="00525F5E">
        <w:rPr>
          <w:rFonts w:hint="eastAsia"/>
          <w:color w:val="000000" w:themeColor="text1"/>
        </w:rPr>
        <w:t>5-9</w:t>
      </w:r>
      <w:r w:rsidRPr="00525F5E">
        <w:rPr>
          <w:rFonts w:hint="eastAsia"/>
          <w:color w:val="000000" w:themeColor="text1"/>
        </w:rPr>
        <w:t>名</w:t>
      </w:r>
    </w:p>
    <w:p w:rsidR="002F148E" w:rsidRPr="00525F5E" w:rsidRDefault="002F148E" w:rsidP="002F148E">
      <w:pPr>
        <w:pStyle w:val="a6"/>
        <w:numPr>
          <w:ilvl w:val="0"/>
          <w:numId w:val="14"/>
        </w:numPr>
        <w:spacing w:line="360" w:lineRule="auto"/>
        <w:ind w:firstLineChars="0"/>
        <w:rPr>
          <w:color w:val="000000" w:themeColor="text1"/>
        </w:rPr>
      </w:pPr>
      <w:r w:rsidRPr="00525F5E">
        <w:rPr>
          <w:rFonts w:hint="eastAsia"/>
          <w:b/>
          <w:color w:val="000000" w:themeColor="text1"/>
        </w:rPr>
        <w:t>三等奖</w:t>
      </w:r>
      <w:r w:rsidRPr="00525F5E">
        <w:rPr>
          <w:rFonts w:hint="eastAsia"/>
          <w:color w:val="000000" w:themeColor="text1"/>
        </w:rPr>
        <w:t>：</w:t>
      </w:r>
    </w:p>
    <w:p w:rsidR="00477AAA" w:rsidRDefault="002F148E" w:rsidP="00477AAA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477AAA">
        <w:rPr>
          <w:rFonts w:hint="eastAsia"/>
          <w:color w:val="000000" w:themeColor="text1"/>
        </w:rPr>
        <w:t>各高职高专院校参赛院校选手中，除去上述获奖者之外，得分最高的前</w:t>
      </w:r>
      <w:r w:rsidRPr="00477AAA">
        <w:rPr>
          <w:rFonts w:hint="eastAsia"/>
          <w:color w:val="000000" w:themeColor="text1"/>
        </w:rPr>
        <w:t>20%</w:t>
      </w:r>
      <w:r w:rsidRPr="00477AAA">
        <w:rPr>
          <w:rFonts w:hint="eastAsia"/>
          <w:color w:val="000000" w:themeColor="text1"/>
        </w:rPr>
        <w:t>（上限</w:t>
      </w:r>
      <w:r w:rsidRPr="00477AAA">
        <w:rPr>
          <w:rFonts w:hint="eastAsia"/>
          <w:color w:val="000000" w:themeColor="text1"/>
        </w:rPr>
        <w:t>50</w:t>
      </w:r>
      <w:r w:rsidRPr="00477AAA">
        <w:rPr>
          <w:rFonts w:hint="eastAsia"/>
          <w:color w:val="000000" w:themeColor="text1"/>
        </w:rPr>
        <w:t>人）</w:t>
      </w:r>
      <w:r w:rsidR="00477AAA">
        <w:rPr>
          <w:rFonts w:hint="eastAsia"/>
          <w:color w:val="000000" w:themeColor="text1"/>
        </w:rPr>
        <w:t>。</w:t>
      </w:r>
    </w:p>
    <w:p w:rsidR="002F148E" w:rsidRPr="00477AAA" w:rsidRDefault="00477AAA" w:rsidP="00477AAA">
      <w:pPr>
        <w:spacing w:line="360" w:lineRule="auto"/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</w:t>
      </w:r>
      <w:r w:rsidR="002F148E" w:rsidRPr="00477AAA">
        <w:rPr>
          <w:rFonts w:hint="eastAsia"/>
          <w:color w:val="000000" w:themeColor="text1"/>
        </w:rPr>
        <w:t>各奖项奖品（奖金）另行通知</w:t>
      </w:r>
    </w:p>
    <w:p w:rsidR="003930C4" w:rsidRPr="00525F5E" w:rsidRDefault="002F148E" w:rsidP="002F148E">
      <w:pPr>
        <w:spacing w:line="360" w:lineRule="auto"/>
        <w:rPr>
          <w:b/>
          <w:color w:val="000000" w:themeColor="text1"/>
        </w:rPr>
      </w:pPr>
      <w:r w:rsidRPr="00525F5E">
        <w:rPr>
          <w:rFonts w:hint="eastAsia"/>
          <w:b/>
          <w:color w:val="000000" w:themeColor="text1"/>
        </w:rPr>
        <w:t>（六）</w:t>
      </w:r>
      <w:r w:rsidR="00311C37" w:rsidRPr="00525F5E">
        <w:rPr>
          <w:rFonts w:hint="eastAsia"/>
          <w:b/>
          <w:color w:val="000000" w:themeColor="text1"/>
        </w:rPr>
        <w:t>最佳组织奖</w:t>
      </w:r>
      <w:r w:rsidR="00E940BA" w:rsidRPr="00525F5E">
        <w:rPr>
          <w:rFonts w:hint="eastAsia"/>
          <w:b/>
          <w:color w:val="000000" w:themeColor="text1"/>
        </w:rPr>
        <w:t>设置</w:t>
      </w:r>
    </w:p>
    <w:p w:rsidR="003930C4" w:rsidRPr="00525F5E" w:rsidRDefault="001D5E05" w:rsidP="0006533C">
      <w:pPr>
        <w:pStyle w:val="a6"/>
        <w:spacing w:line="360" w:lineRule="auto"/>
        <w:ind w:left="420" w:firstLineChars="0" w:firstLine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根据</w:t>
      </w:r>
      <w:r w:rsidR="00ED7D38" w:rsidRPr="00525F5E">
        <w:rPr>
          <w:rFonts w:hint="eastAsia"/>
          <w:color w:val="000000" w:themeColor="text1"/>
        </w:rPr>
        <w:t>学校参赛人数，评选出</w:t>
      </w:r>
      <w:r w:rsidR="004E52B2" w:rsidRPr="00525F5E">
        <w:rPr>
          <w:rFonts w:hint="eastAsia"/>
          <w:color w:val="000000" w:themeColor="text1"/>
        </w:rPr>
        <w:t>八</w:t>
      </w:r>
      <w:r w:rsidR="00ED7D38" w:rsidRPr="00525F5E">
        <w:rPr>
          <w:rFonts w:hint="eastAsia"/>
          <w:color w:val="000000" w:themeColor="text1"/>
        </w:rPr>
        <w:t>所</w:t>
      </w:r>
      <w:r w:rsidR="004E52B2" w:rsidRPr="00525F5E">
        <w:rPr>
          <w:rFonts w:hint="eastAsia"/>
          <w:color w:val="000000" w:themeColor="text1"/>
        </w:rPr>
        <w:t>本科</w:t>
      </w:r>
      <w:r w:rsidR="00ED7D38" w:rsidRPr="00525F5E">
        <w:rPr>
          <w:rFonts w:hint="eastAsia"/>
          <w:color w:val="000000" w:themeColor="text1"/>
        </w:rPr>
        <w:t>院校图书馆</w:t>
      </w:r>
      <w:r w:rsidR="004E52B2" w:rsidRPr="00525F5E">
        <w:rPr>
          <w:rFonts w:hint="eastAsia"/>
          <w:color w:val="000000" w:themeColor="text1"/>
        </w:rPr>
        <w:t>、四所高职高专图书馆</w:t>
      </w:r>
      <w:r w:rsidR="00ED7D38" w:rsidRPr="00525F5E">
        <w:rPr>
          <w:rFonts w:hint="eastAsia"/>
          <w:color w:val="000000" w:themeColor="text1"/>
        </w:rPr>
        <w:t>为最佳组织奖</w:t>
      </w:r>
      <w:r w:rsidR="004E52B2" w:rsidRPr="00525F5E">
        <w:rPr>
          <w:rFonts w:hint="eastAsia"/>
          <w:color w:val="000000" w:themeColor="text1"/>
        </w:rPr>
        <w:t>。</w:t>
      </w:r>
    </w:p>
    <w:p w:rsidR="004E52B2" w:rsidRPr="00525F5E" w:rsidRDefault="00ED7D38" w:rsidP="004E52B2">
      <w:pPr>
        <w:pStyle w:val="a6"/>
        <w:spacing w:line="360" w:lineRule="auto"/>
        <w:ind w:left="420" w:firstLineChars="0" w:firstLine="0"/>
        <w:rPr>
          <w:color w:val="000000" w:themeColor="text1"/>
        </w:rPr>
      </w:pPr>
      <w:r w:rsidRPr="00525F5E">
        <w:rPr>
          <w:color w:val="000000" w:themeColor="text1"/>
        </w:rPr>
        <w:t>奖品</w:t>
      </w:r>
      <w:r w:rsidRPr="00525F5E">
        <w:rPr>
          <w:rFonts w:hint="eastAsia"/>
          <w:color w:val="000000" w:themeColor="text1"/>
        </w:rPr>
        <w:t>：</w:t>
      </w:r>
      <w:r w:rsidRPr="00525F5E">
        <w:rPr>
          <w:color w:val="000000" w:themeColor="text1"/>
        </w:rPr>
        <w:t>奖杯</w:t>
      </w:r>
      <w:r w:rsidRPr="00525F5E">
        <w:rPr>
          <w:rFonts w:hint="eastAsia"/>
          <w:color w:val="000000" w:themeColor="text1"/>
        </w:rPr>
        <w:t>/</w:t>
      </w:r>
      <w:r w:rsidRPr="00525F5E">
        <w:rPr>
          <w:rFonts w:hint="eastAsia"/>
          <w:color w:val="000000" w:themeColor="text1"/>
        </w:rPr>
        <w:t>锦旗</w:t>
      </w:r>
      <w:r w:rsidRPr="00525F5E">
        <w:rPr>
          <w:rFonts w:hint="eastAsia"/>
          <w:color w:val="000000" w:themeColor="text1"/>
        </w:rPr>
        <w:t>+</w:t>
      </w:r>
      <w:r w:rsidRPr="00525F5E">
        <w:rPr>
          <w:rFonts w:hint="eastAsia"/>
          <w:color w:val="000000" w:themeColor="text1"/>
        </w:rPr>
        <w:t>获奖证书</w:t>
      </w:r>
    </w:p>
    <w:p w:rsidR="004E52B2" w:rsidRPr="00525F5E" w:rsidRDefault="004E52B2" w:rsidP="004E52B2">
      <w:pPr>
        <w:spacing w:line="360" w:lineRule="auto"/>
        <w:rPr>
          <w:b/>
          <w:color w:val="000000" w:themeColor="text1"/>
        </w:rPr>
      </w:pPr>
      <w:r w:rsidRPr="00525F5E">
        <w:rPr>
          <w:rFonts w:hint="eastAsia"/>
          <w:b/>
          <w:color w:val="000000" w:themeColor="text1"/>
        </w:rPr>
        <w:t>（</w:t>
      </w:r>
      <w:r w:rsidR="002F148E" w:rsidRPr="00525F5E">
        <w:rPr>
          <w:rFonts w:hint="eastAsia"/>
          <w:b/>
          <w:color w:val="000000" w:themeColor="text1"/>
        </w:rPr>
        <w:t>七</w:t>
      </w:r>
      <w:r w:rsidRPr="00525F5E">
        <w:rPr>
          <w:rFonts w:hint="eastAsia"/>
          <w:b/>
          <w:color w:val="000000" w:themeColor="text1"/>
        </w:rPr>
        <w:t>）优秀指导老师奖</w:t>
      </w:r>
    </w:p>
    <w:p w:rsidR="004E52B2" w:rsidRPr="00477AAA" w:rsidRDefault="004E52B2" w:rsidP="00477AAA">
      <w:pPr>
        <w:pStyle w:val="a6"/>
        <w:spacing w:line="360" w:lineRule="auto"/>
        <w:ind w:left="420" w:firstLineChars="0" w:firstLine="0"/>
        <w:rPr>
          <w:color w:val="000000" w:themeColor="text1"/>
        </w:rPr>
      </w:pPr>
      <w:r w:rsidRPr="007C6815">
        <w:rPr>
          <w:rFonts w:hint="eastAsia"/>
          <w:color w:val="000000" w:themeColor="text1"/>
        </w:rPr>
        <w:t>在比赛中获取【特等奖、一等奖</w:t>
      </w:r>
      <w:r w:rsidR="00AF6CE3" w:rsidRPr="007C6815">
        <w:rPr>
          <w:rFonts w:hint="eastAsia"/>
          <w:color w:val="000000" w:themeColor="text1"/>
        </w:rPr>
        <w:t>】学生所对应的</w:t>
      </w:r>
      <w:r w:rsidRPr="007C6815">
        <w:rPr>
          <w:rFonts w:hint="eastAsia"/>
          <w:color w:val="000000" w:themeColor="text1"/>
        </w:rPr>
        <w:t>指导教师</w:t>
      </w:r>
      <w:r w:rsidR="00AF6CE3" w:rsidRPr="007C6815">
        <w:rPr>
          <w:rFonts w:hint="eastAsia"/>
          <w:color w:val="000000" w:themeColor="text1"/>
        </w:rPr>
        <w:t>及获得最佳组织奖的图书馆所对应的组织</w:t>
      </w:r>
      <w:r w:rsidR="002F148E" w:rsidRPr="007C6815">
        <w:rPr>
          <w:rFonts w:hint="eastAsia"/>
          <w:color w:val="000000" w:themeColor="text1"/>
        </w:rPr>
        <w:t>教师</w:t>
      </w:r>
      <w:r w:rsidR="00AC22C3" w:rsidRPr="007C6815">
        <w:rPr>
          <w:rFonts w:hint="eastAsia"/>
          <w:color w:val="000000" w:themeColor="text1"/>
        </w:rPr>
        <w:t>。</w:t>
      </w:r>
      <w:r w:rsidRPr="00477AAA">
        <w:rPr>
          <w:rFonts w:hint="eastAsia"/>
          <w:color w:val="000000" w:themeColor="text1"/>
        </w:rPr>
        <w:t>奖品待定</w:t>
      </w:r>
      <w:r w:rsidRPr="00477AAA">
        <w:rPr>
          <w:color w:val="000000" w:themeColor="text1"/>
        </w:rPr>
        <w:t>（含证书一份）</w:t>
      </w:r>
    </w:p>
    <w:p w:rsidR="00FF638C" w:rsidRPr="005960E6" w:rsidRDefault="00AC22C3" w:rsidP="005960E6">
      <w:pPr>
        <w:spacing w:line="360" w:lineRule="auto"/>
        <w:rPr>
          <w:b/>
          <w:color w:val="000000" w:themeColor="text1"/>
        </w:rPr>
      </w:pPr>
      <w:r w:rsidRPr="005960E6">
        <w:rPr>
          <w:rFonts w:hint="eastAsia"/>
          <w:b/>
          <w:color w:val="000000" w:themeColor="text1"/>
        </w:rPr>
        <w:t>（</w:t>
      </w:r>
      <w:r w:rsidR="00B669A8" w:rsidRPr="005960E6">
        <w:rPr>
          <w:rFonts w:hint="eastAsia"/>
          <w:b/>
          <w:color w:val="000000" w:themeColor="text1"/>
        </w:rPr>
        <w:t>八</w:t>
      </w:r>
      <w:r w:rsidRPr="005960E6">
        <w:rPr>
          <w:rFonts w:hint="eastAsia"/>
          <w:b/>
          <w:color w:val="000000" w:themeColor="text1"/>
        </w:rPr>
        <w:t>）</w:t>
      </w:r>
      <w:r w:rsidR="00ED7D38" w:rsidRPr="005960E6">
        <w:rPr>
          <w:rFonts w:hint="eastAsia"/>
          <w:b/>
          <w:color w:val="000000" w:themeColor="text1"/>
        </w:rPr>
        <w:t>闭幕式暨颁奖仪式</w:t>
      </w:r>
      <w:r w:rsidR="004E52B2" w:rsidRPr="005960E6">
        <w:rPr>
          <w:rFonts w:hint="eastAsia"/>
          <w:b/>
          <w:color w:val="000000" w:themeColor="text1"/>
        </w:rPr>
        <w:t>（另行通知）</w:t>
      </w:r>
    </w:p>
    <w:p w:rsidR="00FF638C" w:rsidRPr="00525F5E" w:rsidRDefault="00FF638C" w:rsidP="00FF638C">
      <w:pPr>
        <w:widowControl/>
        <w:adjustRightInd w:val="0"/>
        <w:snapToGrid w:val="0"/>
        <w:spacing w:line="288" w:lineRule="auto"/>
        <w:ind w:left="3924" w:hangingChars="1400" w:hanging="3924"/>
        <w:rPr>
          <w:rFonts w:ascii="华文中宋" w:eastAsia="华文中宋" w:hAnsi="华文中宋" w:cs="宋体"/>
          <w:b/>
          <w:color w:val="000000" w:themeColor="text1"/>
          <w:kern w:val="0"/>
          <w:sz w:val="28"/>
          <w:szCs w:val="28"/>
        </w:rPr>
      </w:pPr>
    </w:p>
    <w:p w:rsidR="00FF638C" w:rsidRPr="00525F5E" w:rsidRDefault="00FF638C" w:rsidP="00FF638C">
      <w:pPr>
        <w:tabs>
          <w:tab w:val="left" w:pos="420"/>
          <w:tab w:val="left" w:pos="840"/>
          <w:tab w:val="left" w:pos="1260"/>
          <w:tab w:val="left" w:pos="1680"/>
          <w:tab w:val="left" w:pos="3405"/>
        </w:tabs>
        <w:spacing w:line="360" w:lineRule="auto"/>
        <w:rPr>
          <w:b/>
          <w:color w:val="000000" w:themeColor="text1"/>
          <w:sz w:val="24"/>
        </w:rPr>
      </w:pPr>
      <w:r w:rsidRPr="00525F5E">
        <w:rPr>
          <w:b/>
          <w:color w:val="000000" w:themeColor="text1"/>
          <w:sz w:val="24"/>
        </w:rPr>
        <w:lastRenderedPageBreak/>
        <w:t>七</w:t>
      </w:r>
      <w:r w:rsidRPr="00525F5E">
        <w:rPr>
          <w:rFonts w:hint="eastAsia"/>
          <w:b/>
          <w:color w:val="000000" w:themeColor="text1"/>
          <w:sz w:val="24"/>
        </w:rPr>
        <w:t>、</w:t>
      </w:r>
      <w:r w:rsidRPr="00525F5E">
        <w:rPr>
          <w:b/>
          <w:color w:val="000000" w:themeColor="text1"/>
          <w:sz w:val="24"/>
        </w:rPr>
        <w:t>特别活动：</w:t>
      </w:r>
      <w:r w:rsidRPr="00525F5E">
        <w:rPr>
          <w:rFonts w:hint="eastAsia"/>
          <w:b/>
          <w:color w:val="000000" w:themeColor="text1"/>
          <w:sz w:val="24"/>
        </w:rPr>
        <w:t>全国</w:t>
      </w:r>
      <w:r w:rsidRPr="00525F5E">
        <w:rPr>
          <w:b/>
          <w:color w:val="000000" w:themeColor="text1"/>
          <w:sz w:val="24"/>
        </w:rPr>
        <w:t>巅峰对决赛</w:t>
      </w:r>
    </w:p>
    <w:p w:rsidR="00FF638C" w:rsidRPr="00525F5E" w:rsidRDefault="00FF638C" w:rsidP="00FF638C">
      <w:pPr>
        <w:adjustRightInd w:val="0"/>
        <w:snapToGrid w:val="0"/>
        <w:spacing w:before="50" w:after="50" w:line="288" w:lineRule="auto"/>
        <w:ind w:rightChars="-162" w:right="-340" w:firstLineChars="200" w:firstLine="480"/>
        <w:rPr>
          <w:rFonts w:ascii="仿宋" w:eastAsia="仿宋" w:hAnsi="仿宋" w:cs="Times New Roman"/>
          <w:color w:val="000000" w:themeColor="text1"/>
          <w:sz w:val="24"/>
          <w:szCs w:val="24"/>
        </w:rPr>
      </w:pPr>
      <w:r w:rsidRPr="00525F5E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全国分赛区比赛结束</w:t>
      </w:r>
      <w:r w:rsidRPr="00525F5E">
        <w:rPr>
          <w:rFonts w:ascii="仿宋" w:eastAsia="仿宋" w:hAnsi="仿宋" w:cs="Times New Roman"/>
          <w:color w:val="000000" w:themeColor="text1"/>
          <w:sz w:val="24"/>
          <w:szCs w:val="24"/>
        </w:rPr>
        <w:t>后，</w:t>
      </w:r>
      <w:r w:rsidRPr="00525F5E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安徽赛区所有</w:t>
      </w:r>
      <w:r w:rsidRPr="007C6815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特等奖获奖</w:t>
      </w:r>
      <w:r w:rsidRPr="007C6815">
        <w:rPr>
          <w:rFonts w:ascii="仿宋" w:eastAsia="仿宋" w:hAnsi="仿宋" w:cs="Times New Roman"/>
          <w:color w:val="000000" w:themeColor="text1"/>
          <w:sz w:val="24"/>
          <w:szCs w:val="24"/>
        </w:rPr>
        <w:t>选手</w:t>
      </w:r>
      <w:r w:rsidRPr="007C6815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将邀</w:t>
      </w:r>
      <w:r w:rsidRPr="00525F5E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请</w:t>
      </w:r>
      <w:r w:rsidRPr="00525F5E">
        <w:rPr>
          <w:rFonts w:ascii="仿宋" w:eastAsia="仿宋" w:hAnsi="仿宋" w:cs="Times New Roman"/>
          <w:color w:val="000000" w:themeColor="text1"/>
          <w:sz w:val="24"/>
          <w:szCs w:val="24"/>
        </w:rPr>
        <w:t>参加全国巅峰对决赛。对决赛</w:t>
      </w:r>
      <w:r w:rsidRPr="00525F5E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暂定于2</w:t>
      </w:r>
      <w:r w:rsidRPr="00525F5E">
        <w:rPr>
          <w:rFonts w:ascii="仿宋" w:eastAsia="仿宋" w:hAnsi="仿宋" w:cs="Times New Roman"/>
          <w:color w:val="000000" w:themeColor="text1"/>
          <w:sz w:val="24"/>
          <w:szCs w:val="24"/>
        </w:rPr>
        <w:t>020</w:t>
      </w:r>
      <w:r w:rsidRPr="00525F5E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年1</w:t>
      </w:r>
      <w:r w:rsidRPr="00525F5E">
        <w:rPr>
          <w:rFonts w:ascii="仿宋" w:eastAsia="仿宋" w:hAnsi="仿宋" w:cs="Times New Roman"/>
          <w:color w:val="000000" w:themeColor="text1"/>
          <w:sz w:val="24"/>
          <w:szCs w:val="24"/>
        </w:rPr>
        <w:t>0</w:t>
      </w:r>
      <w:r w:rsidRPr="00525F5E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月开赛，采取线</w:t>
      </w:r>
      <w:r w:rsidRPr="00525F5E">
        <w:rPr>
          <w:rFonts w:ascii="仿宋" w:eastAsia="仿宋" w:hAnsi="仿宋" w:cs="Times New Roman"/>
          <w:color w:val="000000" w:themeColor="text1"/>
          <w:sz w:val="24"/>
          <w:szCs w:val="24"/>
        </w:rPr>
        <w:t>上主观题作答</w:t>
      </w:r>
      <w:r w:rsidRPr="00525F5E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形式</w:t>
      </w:r>
      <w:r w:rsidRPr="00525F5E">
        <w:rPr>
          <w:rFonts w:ascii="仿宋" w:eastAsia="仿宋" w:hAnsi="仿宋" w:cs="Times New Roman"/>
          <w:color w:val="000000" w:themeColor="text1"/>
          <w:sz w:val="24"/>
          <w:szCs w:val="24"/>
        </w:rPr>
        <w:t>，</w:t>
      </w:r>
      <w:r w:rsidRPr="00525F5E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根据</w:t>
      </w:r>
      <w:r w:rsidRPr="00525F5E">
        <w:rPr>
          <w:rFonts w:ascii="仿宋" w:eastAsia="仿宋" w:hAnsi="仿宋" w:cs="Times New Roman"/>
          <w:color w:val="000000" w:themeColor="text1"/>
          <w:sz w:val="24"/>
          <w:szCs w:val="24"/>
        </w:rPr>
        <w:t>A.I.</w:t>
      </w:r>
      <w:r w:rsidRPr="00525F5E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智能评分</w:t>
      </w:r>
      <w:r w:rsidRPr="00525F5E">
        <w:rPr>
          <w:rFonts w:ascii="仿宋" w:eastAsia="仿宋" w:hAnsi="仿宋" w:cs="Times New Roman"/>
          <w:color w:val="000000" w:themeColor="text1"/>
          <w:sz w:val="24"/>
          <w:szCs w:val="24"/>
        </w:rPr>
        <w:t>和特邀专家</w:t>
      </w:r>
      <w:r w:rsidRPr="00525F5E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的人工评分</w:t>
      </w:r>
      <w:r w:rsidRPr="00525F5E">
        <w:rPr>
          <w:rFonts w:ascii="仿宋" w:eastAsia="仿宋" w:hAnsi="仿宋" w:cs="Times New Roman"/>
          <w:color w:val="000000" w:themeColor="text1"/>
          <w:sz w:val="24"/>
          <w:szCs w:val="24"/>
        </w:rPr>
        <w:t>，评选出全国冠</w:t>
      </w:r>
      <w:r w:rsidRPr="00525F5E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、</w:t>
      </w:r>
      <w:r w:rsidRPr="00525F5E">
        <w:rPr>
          <w:rFonts w:ascii="仿宋" w:eastAsia="仿宋" w:hAnsi="仿宋" w:cs="Times New Roman"/>
          <w:color w:val="000000" w:themeColor="text1"/>
          <w:sz w:val="24"/>
          <w:szCs w:val="24"/>
        </w:rPr>
        <w:t>亚</w:t>
      </w:r>
      <w:r w:rsidRPr="00525F5E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、</w:t>
      </w:r>
      <w:r w:rsidRPr="00525F5E">
        <w:rPr>
          <w:rFonts w:ascii="仿宋" w:eastAsia="仿宋" w:hAnsi="仿宋" w:cs="Times New Roman"/>
          <w:color w:val="000000" w:themeColor="text1"/>
          <w:sz w:val="24"/>
          <w:szCs w:val="24"/>
        </w:rPr>
        <w:t>季军。</w:t>
      </w:r>
      <w:r w:rsidRPr="00525F5E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敬请期待……</w:t>
      </w:r>
    </w:p>
    <w:p w:rsidR="00FF638C" w:rsidRPr="00525F5E" w:rsidRDefault="00FF638C">
      <w:pPr>
        <w:tabs>
          <w:tab w:val="left" w:pos="420"/>
          <w:tab w:val="left" w:pos="840"/>
          <w:tab w:val="left" w:pos="1260"/>
          <w:tab w:val="left" w:pos="1680"/>
          <w:tab w:val="left" w:pos="3405"/>
        </w:tabs>
        <w:spacing w:line="360" w:lineRule="auto"/>
        <w:rPr>
          <w:b/>
          <w:color w:val="000000" w:themeColor="text1"/>
          <w:sz w:val="24"/>
        </w:rPr>
      </w:pPr>
    </w:p>
    <w:p w:rsidR="003930C4" w:rsidRPr="00525F5E" w:rsidRDefault="00FF638C">
      <w:pPr>
        <w:tabs>
          <w:tab w:val="left" w:pos="420"/>
          <w:tab w:val="left" w:pos="840"/>
          <w:tab w:val="left" w:pos="1260"/>
          <w:tab w:val="left" w:pos="1680"/>
          <w:tab w:val="left" w:pos="3405"/>
        </w:tabs>
        <w:spacing w:line="360" w:lineRule="auto"/>
        <w:rPr>
          <w:b/>
          <w:color w:val="000000" w:themeColor="text1"/>
          <w:sz w:val="24"/>
        </w:rPr>
      </w:pPr>
      <w:r w:rsidRPr="00525F5E">
        <w:rPr>
          <w:b/>
          <w:color w:val="000000" w:themeColor="text1"/>
          <w:sz w:val="24"/>
        </w:rPr>
        <w:t>八</w:t>
      </w:r>
      <w:r w:rsidR="00ED7D38" w:rsidRPr="00525F5E">
        <w:rPr>
          <w:rFonts w:hint="eastAsia"/>
          <w:b/>
          <w:color w:val="000000" w:themeColor="text1"/>
          <w:sz w:val="24"/>
        </w:rPr>
        <w:t>、</w:t>
      </w:r>
      <w:r w:rsidR="00ED7D38" w:rsidRPr="00525F5E">
        <w:rPr>
          <w:b/>
          <w:color w:val="000000" w:themeColor="text1"/>
          <w:sz w:val="24"/>
        </w:rPr>
        <w:t>活动支持与服务</w:t>
      </w:r>
    </w:p>
    <w:p w:rsidR="003930C4" w:rsidRPr="00525F5E" w:rsidRDefault="00C824E0">
      <w:pPr>
        <w:tabs>
          <w:tab w:val="left" w:pos="420"/>
          <w:tab w:val="left" w:pos="840"/>
          <w:tab w:val="left" w:pos="1260"/>
          <w:tab w:val="left" w:pos="1680"/>
          <w:tab w:val="left" w:pos="3405"/>
        </w:tabs>
        <w:spacing w:line="360" w:lineRule="auto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北京</w:t>
      </w:r>
      <w:r w:rsidR="00ED7D38" w:rsidRPr="00525F5E">
        <w:rPr>
          <w:rFonts w:hint="eastAsia"/>
          <w:color w:val="000000" w:themeColor="text1"/>
        </w:rPr>
        <w:t>外研讯飞</w:t>
      </w:r>
      <w:r w:rsidRPr="00525F5E">
        <w:rPr>
          <w:rFonts w:hint="eastAsia"/>
          <w:color w:val="000000" w:themeColor="text1"/>
        </w:rPr>
        <w:t>教育科技有限</w:t>
      </w:r>
      <w:r w:rsidR="00ED7D38" w:rsidRPr="00525F5E">
        <w:rPr>
          <w:rFonts w:hint="eastAsia"/>
          <w:color w:val="000000" w:themeColor="text1"/>
        </w:rPr>
        <w:t>公司可为承办赛事活动的合作伙伴、参赛学校图书馆提供以下支持与服务：</w:t>
      </w:r>
    </w:p>
    <w:p w:rsidR="003930C4" w:rsidRPr="00525F5E" w:rsidRDefault="00ED7D38" w:rsidP="00877149">
      <w:pPr>
        <w:pStyle w:val="a6"/>
        <w:numPr>
          <w:ilvl w:val="0"/>
          <w:numId w:val="18"/>
        </w:numPr>
        <w:tabs>
          <w:tab w:val="left" w:pos="840"/>
          <w:tab w:val="left" w:pos="1260"/>
          <w:tab w:val="left" w:pos="1680"/>
          <w:tab w:val="left" w:pos="3405"/>
        </w:tabs>
        <w:spacing w:line="360" w:lineRule="auto"/>
        <w:ind w:firstLineChars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提供选手获奖奖品与证书；</w:t>
      </w:r>
    </w:p>
    <w:p w:rsidR="003930C4" w:rsidRPr="00525F5E" w:rsidRDefault="00ED7D38" w:rsidP="00877149">
      <w:pPr>
        <w:pStyle w:val="a6"/>
        <w:numPr>
          <w:ilvl w:val="0"/>
          <w:numId w:val="18"/>
        </w:numPr>
        <w:tabs>
          <w:tab w:val="left" w:pos="840"/>
          <w:tab w:val="left" w:pos="1260"/>
          <w:tab w:val="left" w:pos="1680"/>
          <w:tab w:val="left" w:pos="3405"/>
        </w:tabs>
        <w:spacing w:line="360" w:lineRule="auto"/>
        <w:ind w:firstLineChars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提供线上赛事活动宣传支持：</w:t>
      </w:r>
    </w:p>
    <w:p w:rsidR="003930C4" w:rsidRPr="00525F5E" w:rsidRDefault="00ED7D38">
      <w:pPr>
        <w:pStyle w:val="a6"/>
        <w:numPr>
          <w:ilvl w:val="0"/>
          <w:numId w:val="11"/>
        </w:numPr>
        <w:tabs>
          <w:tab w:val="left" w:pos="840"/>
          <w:tab w:val="left" w:pos="1260"/>
          <w:tab w:val="left" w:pos="1680"/>
          <w:tab w:val="left" w:pos="3405"/>
        </w:tabs>
        <w:spacing w:line="360" w:lineRule="auto"/>
        <w:ind w:firstLineChars="0"/>
        <w:rPr>
          <w:color w:val="000000" w:themeColor="text1"/>
        </w:rPr>
      </w:pPr>
      <w:proofErr w:type="spellStart"/>
      <w:r w:rsidRPr="00525F5E">
        <w:rPr>
          <w:rFonts w:hint="eastAsia"/>
          <w:color w:val="000000" w:themeColor="text1"/>
        </w:rPr>
        <w:t>FiF</w:t>
      </w:r>
      <w:proofErr w:type="spellEnd"/>
      <w:r w:rsidRPr="00525F5E">
        <w:rPr>
          <w:rFonts w:hint="eastAsia"/>
          <w:color w:val="000000" w:themeColor="text1"/>
        </w:rPr>
        <w:t>外语资源库网页专题宣传；</w:t>
      </w:r>
    </w:p>
    <w:p w:rsidR="003930C4" w:rsidRPr="007C6815" w:rsidRDefault="00ED7D38">
      <w:pPr>
        <w:pStyle w:val="a6"/>
        <w:numPr>
          <w:ilvl w:val="0"/>
          <w:numId w:val="11"/>
        </w:numPr>
        <w:tabs>
          <w:tab w:val="left" w:pos="420"/>
          <w:tab w:val="left" w:pos="840"/>
          <w:tab w:val="left" w:pos="1260"/>
          <w:tab w:val="left" w:pos="1680"/>
          <w:tab w:val="left" w:pos="3405"/>
        </w:tabs>
        <w:spacing w:line="360" w:lineRule="auto"/>
        <w:ind w:firstLineChars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新媒体渠道宣传</w:t>
      </w:r>
      <w:r w:rsidR="004D287A" w:rsidRPr="00525F5E">
        <w:rPr>
          <w:rFonts w:hint="eastAsia"/>
          <w:color w:val="000000" w:themeColor="text1"/>
        </w:rPr>
        <w:t>素材提供</w:t>
      </w:r>
      <w:r w:rsidRPr="007C6815">
        <w:rPr>
          <w:rFonts w:hint="eastAsia"/>
          <w:color w:val="000000" w:themeColor="text1"/>
        </w:rPr>
        <w:t>（为各高校图书馆的</w:t>
      </w:r>
      <w:proofErr w:type="gramStart"/>
      <w:r w:rsidRPr="007C6815">
        <w:rPr>
          <w:rFonts w:hint="eastAsia"/>
          <w:color w:val="000000" w:themeColor="text1"/>
        </w:rPr>
        <w:t>官微提供</w:t>
      </w:r>
      <w:r w:rsidR="004D287A" w:rsidRPr="007C6815">
        <w:rPr>
          <w:rFonts w:hint="eastAsia"/>
          <w:color w:val="000000" w:themeColor="text1"/>
        </w:rPr>
        <w:t>微信推文</w:t>
      </w:r>
      <w:proofErr w:type="gramEnd"/>
      <w:r w:rsidR="004D287A" w:rsidRPr="007C6815">
        <w:rPr>
          <w:rFonts w:hint="eastAsia"/>
          <w:color w:val="000000" w:themeColor="text1"/>
        </w:rPr>
        <w:t>素材</w:t>
      </w:r>
      <w:r w:rsidRPr="007C6815">
        <w:rPr>
          <w:rFonts w:hint="eastAsia"/>
          <w:color w:val="000000" w:themeColor="text1"/>
        </w:rPr>
        <w:t>）；</w:t>
      </w:r>
    </w:p>
    <w:p w:rsidR="003930C4" w:rsidRPr="00525F5E" w:rsidRDefault="00ED7D38" w:rsidP="00877149">
      <w:pPr>
        <w:pStyle w:val="a6"/>
        <w:numPr>
          <w:ilvl w:val="0"/>
          <w:numId w:val="18"/>
        </w:numPr>
        <w:tabs>
          <w:tab w:val="left" w:pos="840"/>
          <w:tab w:val="left" w:pos="1260"/>
          <w:tab w:val="left" w:pos="1680"/>
          <w:tab w:val="left" w:pos="3405"/>
        </w:tabs>
        <w:spacing w:line="360" w:lineRule="auto"/>
        <w:ind w:firstLineChars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线下赛事活动宣传品及宣传支持：</w:t>
      </w:r>
    </w:p>
    <w:p w:rsidR="003930C4" w:rsidRPr="00525F5E" w:rsidRDefault="00B5594E">
      <w:pPr>
        <w:pStyle w:val="a6"/>
        <w:numPr>
          <w:ilvl w:val="0"/>
          <w:numId w:val="12"/>
        </w:numPr>
        <w:tabs>
          <w:tab w:val="left" w:pos="840"/>
          <w:tab w:val="left" w:pos="1260"/>
          <w:tab w:val="left" w:pos="1680"/>
          <w:tab w:val="left" w:pos="3405"/>
        </w:tabs>
        <w:spacing w:line="360" w:lineRule="auto"/>
        <w:ind w:firstLineChars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大赛宣</w:t>
      </w:r>
      <w:r w:rsidRPr="007C6815">
        <w:rPr>
          <w:rFonts w:hint="eastAsia"/>
          <w:color w:val="000000" w:themeColor="text1"/>
        </w:rPr>
        <w:t>传易拉宝、展板</w:t>
      </w:r>
      <w:r w:rsidRPr="00525F5E">
        <w:rPr>
          <w:rFonts w:hint="eastAsia"/>
          <w:color w:val="000000" w:themeColor="text1"/>
        </w:rPr>
        <w:t>的设计支持</w:t>
      </w:r>
      <w:r w:rsidR="00ED7D38" w:rsidRPr="00525F5E">
        <w:rPr>
          <w:rFonts w:hint="eastAsia"/>
          <w:color w:val="000000" w:themeColor="text1"/>
        </w:rPr>
        <w:t>；</w:t>
      </w:r>
    </w:p>
    <w:p w:rsidR="003930C4" w:rsidRPr="00525F5E" w:rsidRDefault="00ED7D38">
      <w:pPr>
        <w:pStyle w:val="a6"/>
        <w:numPr>
          <w:ilvl w:val="0"/>
          <w:numId w:val="12"/>
        </w:numPr>
        <w:tabs>
          <w:tab w:val="left" w:pos="840"/>
          <w:tab w:val="left" w:pos="1260"/>
          <w:tab w:val="left" w:pos="1680"/>
          <w:tab w:val="left" w:pos="3405"/>
        </w:tabs>
        <w:spacing w:line="360" w:lineRule="auto"/>
        <w:ind w:firstLineChars="0"/>
        <w:rPr>
          <w:color w:val="000000" w:themeColor="text1"/>
        </w:rPr>
      </w:pPr>
      <w:proofErr w:type="spellStart"/>
      <w:r w:rsidRPr="00525F5E">
        <w:rPr>
          <w:rFonts w:hint="eastAsia"/>
          <w:color w:val="000000" w:themeColor="text1"/>
        </w:rPr>
        <w:t>FiF</w:t>
      </w:r>
      <w:proofErr w:type="spellEnd"/>
      <w:r w:rsidRPr="00525F5E">
        <w:rPr>
          <w:rFonts w:hint="eastAsia"/>
          <w:color w:val="000000" w:themeColor="text1"/>
        </w:rPr>
        <w:t>外语学习资源库及</w:t>
      </w:r>
      <w:proofErr w:type="spellStart"/>
      <w:r w:rsidRPr="00525F5E">
        <w:rPr>
          <w:rFonts w:hint="eastAsia"/>
          <w:color w:val="000000" w:themeColor="text1"/>
        </w:rPr>
        <w:t>FiF</w:t>
      </w:r>
      <w:proofErr w:type="spellEnd"/>
      <w:r w:rsidRPr="00525F5E">
        <w:rPr>
          <w:rFonts w:hint="eastAsia"/>
          <w:color w:val="000000" w:themeColor="text1"/>
        </w:rPr>
        <w:t>口语训练系统产品宣传海报、易拉宝；</w:t>
      </w:r>
    </w:p>
    <w:p w:rsidR="003930C4" w:rsidRPr="00525F5E" w:rsidRDefault="00ED7D38">
      <w:pPr>
        <w:pStyle w:val="a6"/>
        <w:numPr>
          <w:ilvl w:val="0"/>
          <w:numId w:val="12"/>
        </w:numPr>
        <w:tabs>
          <w:tab w:val="left" w:pos="840"/>
          <w:tab w:val="left" w:pos="1260"/>
          <w:tab w:val="left" w:pos="1680"/>
          <w:tab w:val="left" w:pos="3405"/>
        </w:tabs>
        <w:spacing w:line="360" w:lineRule="auto"/>
        <w:ind w:firstLineChars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产品使用录</w:t>
      </w:r>
      <w:proofErr w:type="gramStart"/>
      <w:r w:rsidRPr="00525F5E">
        <w:rPr>
          <w:rFonts w:hint="eastAsia"/>
          <w:color w:val="000000" w:themeColor="text1"/>
        </w:rPr>
        <w:t>屏宣传</w:t>
      </w:r>
      <w:proofErr w:type="gramEnd"/>
      <w:r w:rsidRPr="00525F5E">
        <w:rPr>
          <w:rFonts w:hint="eastAsia"/>
          <w:color w:val="000000" w:themeColor="text1"/>
        </w:rPr>
        <w:t>片；</w:t>
      </w:r>
    </w:p>
    <w:p w:rsidR="003930C4" w:rsidRPr="00525F5E" w:rsidRDefault="00ED7D38" w:rsidP="00877149">
      <w:pPr>
        <w:pStyle w:val="a6"/>
        <w:numPr>
          <w:ilvl w:val="0"/>
          <w:numId w:val="18"/>
        </w:numPr>
        <w:tabs>
          <w:tab w:val="left" w:pos="840"/>
          <w:tab w:val="left" w:pos="1260"/>
          <w:tab w:val="left" w:pos="1680"/>
          <w:tab w:val="left" w:pos="3405"/>
        </w:tabs>
        <w:spacing w:line="360" w:lineRule="auto"/>
        <w:ind w:firstLineChars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资源库赛事活动专项技术支持；</w:t>
      </w:r>
    </w:p>
    <w:p w:rsidR="003930C4" w:rsidRPr="00525F5E" w:rsidRDefault="00ED7D38" w:rsidP="00877149">
      <w:pPr>
        <w:pStyle w:val="a6"/>
        <w:numPr>
          <w:ilvl w:val="0"/>
          <w:numId w:val="18"/>
        </w:numPr>
        <w:tabs>
          <w:tab w:val="left" w:pos="420"/>
          <w:tab w:val="left" w:pos="840"/>
          <w:tab w:val="left" w:pos="1260"/>
          <w:tab w:val="left" w:pos="1680"/>
          <w:tab w:val="left" w:pos="3405"/>
        </w:tabs>
        <w:spacing w:line="360" w:lineRule="auto"/>
        <w:ind w:firstLineChars="0"/>
        <w:rPr>
          <w:color w:val="000000" w:themeColor="text1"/>
        </w:rPr>
      </w:pPr>
      <w:r w:rsidRPr="00525F5E">
        <w:rPr>
          <w:rFonts w:hint="eastAsia"/>
          <w:color w:val="000000" w:themeColor="text1"/>
        </w:rPr>
        <w:t>内容支持：</w:t>
      </w:r>
    </w:p>
    <w:p w:rsidR="003930C4" w:rsidRPr="00525F5E" w:rsidRDefault="00ED7D38">
      <w:pPr>
        <w:pStyle w:val="a6"/>
        <w:numPr>
          <w:ilvl w:val="0"/>
          <w:numId w:val="13"/>
        </w:numPr>
        <w:tabs>
          <w:tab w:val="left" w:pos="420"/>
          <w:tab w:val="left" w:pos="840"/>
          <w:tab w:val="left" w:pos="1260"/>
          <w:tab w:val="left" w:pos="1680"/>
          <w:tab w:val="left" w:pos="3405"/>
        </w:tabs>
        <w:spacing w:line="360" w:lineRule="auto"/>
        <w:ind w:firstLineChars="0"/>
        <w:rPr>
          <w:color w:val="000000" w:themeColor="text1"/>
        </w:rPr>
      </w:pPr>
      <w:proofErr w:type="spellStart"/>
      <w:r w:rsidRPr="00525F5E">
        <w:rPr>
          <w:rFonts w:hint="eastAsia"/>
          <w:color w:val="000000" w:themeColor="text1"/>
        </w:rPr>
        <w:t>FiF</w:t>
      </w:r>
      <w:proofErr w:type="spellEnd"/>
      <w:r w:rsidRPr="00525F5E">
        <w:rPr>
          <w:rFonts w:hint="eastAsia"/>
          <w:color w:val="000000" w:themeColor="text1"/>
        </w:rPr>
        <w:t>外语学习资源库内容支持；</w:t>
      </w:r>
    </w:p>
    <w:p w:rsidR="003930C4" w:rsidRPr="00525F5E" w:rsidRDefault="00ED7D38">
      <w:pPr>
        <w:pStyle w:val="a6"/>
        <w:numPr>
          <w:ilvl w:val="0"/>
          <w:numId w:val="13"/>
        </w:numPr>
        <w:tabs>
          <w:tab w:val="left" w:pos="420"/>
          <w:tab w:val="left" w:pos="840"/>
          <w:tab w:val="left" w:pos="1260"/>
          <w:tab w:val="left" w:pos="1680"/>
          <w:tab w:val="left" w:pos="3405"/>
        </w:tabs>
        <w:spacing w:line="360" w:lineRule="auto"/>
        <w:ind w:firstLineChars="0"/>
        <w:rPr>
          <w:color w:val="000000" w:themeColor="text1"/>
        </w:rPr>
      </w:pPr>
      <w:proofErr w:type="spellStart"/>
      <w:r w:rsidRPr="00525F5E">
        <w:rPr>
          <w:color w:val="000000" w:themeColor="text1"/>
        </w:rPr>
        <w:t>FiF</w:t>
      </w:r>
      <w:proofErr w:type="spellEnd"/>
      <w:r w:rsidRPr="00525F5E">
        <w:rPr>
          <w:color w:val="000000" w:themeColor="text1"/>
        </w:rPr>
        <w:t>口语训练系统内容支持</w:t>
      </w:r>
      <w:r w:rsidRPr="00525F5E">
        <w:rPr>
          <w:rFonts w:hint="eastAsia"/>
          <w:color w:val="000000" w:themeColor="text1"/>
        </w:rPr>
        <w:t>。</w:t>
      </w:r>
    </w:p>
    <w:p w:rsidR="003930C4" w:rsidRPr="00525F5E" w:rsidRDefault="00ED7D38" w:rsidP="00CF48D1">
      <w:pPr>
        <w:pStyle w:val="1"/>
        <w:numPr>
          <w:ilvl w:val="0"/>
          <w:numId w:val="18"/>
        </w:numPr>
        <w:spacing w:line="360" w:lineRule="auto"/>
        <w:ind w:firstLineChars="0"/>
        <w:rPr>
          <w:rFonts w:asciiTheme="minorEastAsia" w:hAnsiTheme="minorEastAsia" w:cstheme="minorEastAsia"/>
          <w:color w:val="000000" w:themeColor="text1"/>
        </w:rPr>
      </w:pPr>
      <w:r w:rsidRPr="00525F5E">
        <w:rPr>
          <w:rFonts w:hint="eastAsia"/>
          <w:color w:val="000000" w:themeColor="text1"/>
        </w:rPr>
        <w:t>安徽省</w:t>
      </w:r>
      <w:r w:rsidRPr="00525F5E">
        <w:rPr>
          <w:rFonts w:asciiTheme="minorEastAsia" w:hAnsiTheme="minorEastAsia" w:cstheme="minorEastAsia"/>
          <w:color w:val="000000" w:themeColor="text1"/>
        </w:rPr>
        <w:t>参赛选手答疑</w:t>
      </w:r>
      <w:r w:rsidRPr="00525F5E">
        <w:rPr>
          <w:rFonts w:asciiTheme="minorEastAsia" w:hAnsiTheme="minorEastAsia" w:cstheme="minorEastAsia" w:hint="eastAsia"/>
          <w:color w:val="000000" w:themeColor="text1"/>
        </w:rPr>
        <w:t>Q</w:t>
      </w:r>
      <w:r w:rsidRPr="00525F5E">
        <w:rPr>
          <w:rFonts w:asciiTheme="minorEastAsia" w:hAnsiTheme="minorEastAsia" w:cstheme="minorEastAsia"/>
          <w:color w:val="000000" w:themeColor="text1"/>
        </w:rPr>
        <w:t>Q群</w:t>
      </w:r>
      <w:r w:rsidRPr="00525F5E">
        <w:rPr>
          <w:rFonts w:asciiTheme="minorEastAsia" w:hAnsiTheme="minorEastAsia" w:cstheme="minorEastAsia" w:hint="eastAsia"/>
          <w:color w:val="000000" w:themeColor="text1"/>
        </w:rPr>
        <w:t>号：598470173。</w:t>
      </w:r>
      <w:r w:rsidR="00CF48D1" w:rsidRPr="00525F5E">
        <w:rPr>
          <w:rFonts w:asciiTheme="minorEastAsia" w:hAnsiTheme="minorEastAsia" w:cstheme="minorEastAsia" w:hint="eastAsia"/>
          <w:color w:val="000000" w:themeColor="text1"/>
        </w:rPr>
        <w:t>指导教师群号</w:t>
      </w:r>
      <w:r w:rsidR="00FF638C" w:rsidRPr="00525F5E">
        <w:rPr>
          <w:rFonts w:asciiTheme="minorEastAsia" w:hAnsiTheme="minorEastAsia" w:cstheme="minorEastAsia" w:hint="eastAsia"/>
          <w:color w:val="000000" w:themeColor="text1"/>
        </w:rPr>
        <w:t>：</w:t>
      </w:r>
      <w:r w:rsidR="00CF48D1" w:rsidRPr="00525F5E">
        <w:rPr>
          <w:rFonts w:asciiTheme="minorEastAsia" w:hAnsiTheme="minorEastAsia" w:cstheme="minorEastAsia"/>
          <w:color w:val="000000" w:themeColor="text1"/>
        </w:rPr>
        <w:t>591928496</w:t>
      </w:r>
    </w:p>
    <w:p w:rsidR="003930C4" w:rsidRPr="00525F5E" w:rsidRDefault="003930C4">
      <w:pPr>
        <w:tabs>
          <w:tab w:val="left" w:pos="420"/>
          <w:tab w:val="left" w:pos="840"/>
          <w:tab w:val="left" w:pos="1260"/>
          <w:tab w:val="left" w:pos="1680"/>
          <w:tab w:val="left" w:pos="3405"/>
        </w:tabs>
        <w:spacing w:line="360" w:lineRule="auto"/>
        <w:rPr>
          <w:color w:val="000000" w:themeColor="text1"/>
        </w:rPr>
      </w:pPr>
    </w:p>
    <w:p w:rsidR="005F1E75" w:rsidRPr="00525F5E" w:rsidRDefault="004E6D7B" w:rsidP="00877149">
      <w:pPr>
        <w:spacing w:line="360" w:lineRule="auto"/>
        <w:jc w:val="left"/>
        <w:rPr>
          <w:color w:val="000000" w:themeColor="text1"/>
        </w:rPr>
      </w:pPr>
      <w:r w:rsidRPr="00525F5E">
        <w:rPr>
          <w:rFonts w:asciiTheme="minorEastAsia" w:hAnsiTheme="minorEastAsia" w:cstheme="minorEastAsia" w:hint="eastAsia"/>
          <w:color w:val="000000" w:themeColor="text1"/>
        </w:rPr>
        <w:t>注：大赛最终解释权归北京外研讯飞教育科技有限公司所有</w:t>
      </w:r>
      <w:r w:rsidR="00615470">
        <w:rPr>
          <w:rFonts w:asciiTheme="minorEastAsia" w:hAnsiTheme="minorEastAsia" w:cstheme="minorEastAsia" w:hint="eastAsia"/>
          <w:color w:val="000000" w:themeColor="text1"/>
        </w:rPr>
        <w:t>。</w:t>
      </w:r>
      <w:bookmarkStart w:id="0" w:name="_GoBack"/>
      <w:bookmarkEnd w:id="0"/>
    </w:p>
    <w:p w:rsidR="00ED7D38" w:rsidRPr="00525F5E" w:rsidRDefault="00ED7D38" w:rsidP="005F1E75">
      <w:pPr>
        <w:spacing w:line="360" w:lineRule="auto"/>
        <w:rPr>
          <w:color w:val="000000" w:themeColor="text1"/>
        </w:rPr>
      </w:pPr>
    </w:p>
    <w:p w:rsidR="00AB3895" w:rsidRPr="00525F5E" w:rsidRDefault="005F1E75" w:rsidP="00AB3895">
      <w:pPr>
        <w:spacing w:line="360" w:lineRule="auto"/>
        <w:rPr>
          <w:b/>
          <w:color w:val="000000" w:themeColor="text1"/>
        </w:rPr>
      </w:pPr>
      <w:r w:rsidRPr="00525F5E">
        <w:rPr>
          <w:rFonts w:hint="eastAsia"/>
          <w:b/>
          <w:color w:val="000000" w:themeColor="text1"/>
        </w:rPr>
        <w:t>安徽省高等学校图书情报工作委员会</w:t>
      </w:r>
      <w:r w:rsidR="00181837" w:rsidRPr="00525F5E">
        <w:rPr>
          <w:b/>
          <w:color w:val="000000" w:themeColor="text1"/>
        </w:rPr>
        <w:t xml:space="preserve">    </w:t>
      </w:r>
      <w:r w:rsidR="00AB3895" w:rsidRPr="00525F5E">
        <w:rPr>
          <w:rFonts w:hint="eastAsia"/>
          <w:b/>
          <w:color w:val="000000" w:themeColor="text1"/>
        </w:rPr>
        <w:t xml:space="preserve">      </w:t>
      </w:r>
      <w:r w:rsidR="00D9363F" w:rsidRPr="00525F5E">
        <w:rPr>
          <w:rFonts w:hint="eastAsia"/>
          <w:b/>
          <w:color w:val="000000" w:themeColor="text1"/>
        </w:rPr>
        <w:t xml:space="preserve">    </w:t>
      </w:r>
      <w:r w:rsidR="00AB3895" w:rsidRPr="00525F5E">
        <w:rPr>
          <w:rFonts w:hint="eastAsia"/>
          <w:b/>
          <w:color w:val="000000" w:themeColor="text1"/>
        </w:rPr>
        <w:t>安徽省高等学校数字图书馆</w:t>
      </w:r>
    </w:p>
    <w:p w:rsidR="00AB3895" w:rsidRPr="00525F5E" w:rsidRDefault="00AB3895" w:rsidP="00AB3895">
      <w:pPr>
        <w:spacing w:line="360" w:lineRule="auto"/>
        <w:rPr>
          <w:b/>
          <w:color w:val="000000" w:themeColor="text1"/>
        </w:rPr>
      </w:pPr>
    </w:p>
    <w:p w:rsidR="00AB3895" w:rsidRPr="00525F5E" w:rsidRDefault="00D9363F" w:rsidP="00AB3895">
      <w:pPr>
        <w:spacing w:line="360" w:lineRule="auto"/>
        <w:rPr>
          <w:b/>
          <w:color w:val="000000" w:themeColor="text1"/>
        </w:rPr>
      </w:pPr>
      <w:r w:rsidRPr="00525F5E">
        <w:rPr>
          <w:rFonts w:hint="eastAsia"/>
          <w:b/>
          <w:color w:val="000000" w:themeColor="text1"/>
        </w:rPr>
        <w:t>安徽农业大学经济技术学院</w:t>
      </w:r>
      <w:r w:rsidR="00C11AE2" w:rsidRPr="00525F5E">
        <w:rPr>
          <w:rFonts w:hint="eastAsia"/>
          <w:b/>
          <w:color w:val="000000" w:themeColor="text1"/>
        </w:rPr>
        <w:t>图书馆</w:t>
      </w:r>
      <w:r w:rsidR="00AB3895" w:rsidRPr="00525F5E">
        <w:rPr>
          <w:rFonts w:hint="eastAsia"/>
          <w:b/>
          <w:color w:val="000000" w:themeColor="text1"/>
        </w:rPr>
        <w:t xml:space="preserve">         </w:t>
      </w:r>
      <w:r w:rsidR="00C11AE2" w:rsidRPr="00525F5E">
        <w:rPr>
          <w:rFonts w:hint="eastAsia"/>
          <w:b/>
          <w:color w:val="000000" w:themeColor="text1"/>
        </w:rPr>
        <w:t xml:space="preserve">       </w:t>
      </w:r>
      <w:r w:rsidR="00AB3895" w:rsidRPr="00525F5E">
        <w:rPr>
          <w:rFonts w:hint="eastAsia"/>
          <w:b/>
          <w:color w:val="000000" w:themeColor="text1"/>
        </w:rPr>
        <w:t>北京外研讯飞教育科技有限公司</w:t>
      </w:r>
    </w:p>
    <w:sectPr w:rsidR="00AB3895" w:rsidRPr="00525F5E" w:rsidSect="00C22E0C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A29" w:rsidRDefault="00611A29" w:rsidP="00AB3895">
      <w:r>
        <w:separator/>
      </w:r>
    </w:p>
  </w:endnote>
  <w:endnote w:type="continuationSeparator" w:id="0">
    <w:p w:rsidR="00611A29" w:rsidRDefault="00611A29" w:rsidP="00AB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A29" w:rsidRDefault="00611A29" w:rsidP="00AB3895">
      <w:r>
        <w:separator/>
      </w:r>
    </w:p>
  </w:footnote>
  <w:footnote w:type="continuationSeparator" w:id="0">
    <w:p w:rsidR="00611A29" w:rsidRDefault="00611A29" w:rsidP="00AB3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CEC"/>
    <w:multiLevelType w:val="hybridMultilevel"/>
    <w:tmpl w:val="8112F6B0"/>
    <w:lvl w:ilvl="0" w:tplc="89ECBDE8">
      <w:start w:val="1"/>
      <w:numFmt w:val="decimal"/>
      <w:lvlText w:val="%1)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427E2C"/>
    <w:multiLevelType w:val="multilevel"/>
    <w:tmpl w:val="08427E2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BFB5485"/>
    <w:multiLevelType w:val="multilevel"/>
    <w:tmpl w:val="0BFB548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6145C2"/>
    <w:multiLevelType w:val="hybridMultilevel"/>
    <w:tmpl w:val="CEF2B95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EAC7F81"/>
    <w:multiLevelType w:val="hybridMultilevel"/>
    <w:tmpl w:val="B302C5C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19357B0"/>
    <w:multiLevelType w:val="multilevel"/>
    <w:tmpl w:val="119357B0"/>
    <w:lvl w:ilvl="0">
      <w:start w:val="6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DD77F92"/>
    <w:multiLevelType w:val="hybridMultilevel"/>
    <w:tmpl w:val="D6E0E988"/>
    <w:lvl w:ilvl="0" w:tplc="0409000B">
      <w:start w:val="1"/>
      <w:numFmt w:val="bullet"/>
      <w:lvlText w:val=""/>
      <w:lvlJc w:val="left"/>
      <w:pPr>
        <w:ind w:left="49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7" w:hanging="420"/>
      </w:pPr>
      <w:rPr>
        <w:rFonts w:ascii="Wingdings" w:hAnsi="Wingdings" w:hint="default"/>
      </w:rPr>
    </w:lvl>
  </w:abstractNum>
  <w:abstractNum w:abstractNumId="7">
    <w:nsid w:val="3BC3768D"/>
    <w:multiLevelType w:val="hybridMultilevel"/>
    <w:tmpl w:val="2CC2864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C1A70CE"/>
    <w:multiLevelType w:val="multilevel"/>
    <w:tmpl w:val="3C1A70C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E3D5A11"/>
    <w:multiLevelType w:val="hybridMultilevel"/>
    <w:tmpl w:val="102CBDF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F987187"/>
    <w:multiLevelType w:val="hybridMultilevel"/>
    <w:tmpl w:val="53460D54"/>
    <w:lvl w:ilvl="0" w:tplc="04090013">
      <w:start w:val="1"/>
      <w:numFmt w:val="chineseCountingThousand"/>
      <w:lvlText w:val="%1、"/>
      <w:lvlJc w:val="left"/>
      <w:pPr>
        <w:ind w:left="381" w:hanging="420"/>
      </w:pPr>
    </w:lvl>
    <w:lvl w:ilvl="1" w:tplc="04090019" w:tentative="1">
      <w:start w:val="1"/>
      <w:numFmt w:val="lowerLetter"/>
      <w:lvlText w:val="%2)"/>
      <w:lvlJc w:val="left"/>
      <w:pPr>
        <w:ind w:left="801" w:hanging="420"/>
      </w:pPr>
    </w:lvl>
    <w:lvl w:ilvl="2" w:tplc="0409001B" w:tentative="1">
      <w:start w:val="1"/>
      <w:numFmt w:val="lowerRoman"/>
      <w:lvlText w:val="%3."/>
      <w:lvlJc w:val="right"/>
      <w:pPr>
        <w:ind w:left="1221" w:hanging="420"/>
      </w:pPr>
    </w:lvl>
    <w:lvl w:ilvl="3" w:tplc="0409000F" w:tentative="1">
      <w:start w:val="1"/>
      <w:numFmt w:val="decimal"/>
      <w:lvlText w:val="%4."/>
      <w:lvlJc w:val="left"/>
      <w:pPr>
        <w:ind w:left="1641" w:hanging="420"/>
      </w:pPr>
    </w:lvl>
    <w:lvl w:ilvl="4" w:tplc="04090019" w:tentative="1">
      <w:start w:val="1"/>
      <w:numFmt w:val="lowerLetter"/>
      <w:lvlText w:val="%5)"/>
      <w:lvlJc w:val="left"/>
      <w:pPr>
        <w:ind w:left="2061" w:hanging="420"/>
      </w:pPr>
    </w:lvl>
    <w:lvl w:ilvl="5" w:tplc="0409001B" w:tentative="1">
      <w:start w:val="1"/>
      <w:numFmt w:val="lowerRoman"/>
      <w:lvlText w:val="%6."/>
      <w:lvlJc w:val="right"/>
      <w:pPr>
        <w:ind w:left="2481" w:hanging="420"/>
      </w:pPr>
    </w:lvl>
    <w:lvl w:ilvl="6" w:tplc="0409000F" w:tentative="1">
      <w:start w:val="1"/>
      <w:numFmt w:val="decimal"/>
      <w:lvlText w:val="%7."/>
      <w:lvlJc w:val="left"/>
      <w:pPr>
        <w:ind w:left="2901" w:hanging="420"/>
      </w:pPr>
    </w:lvl>
    <w:lvl w:ilvl="7" w:tplc="04090019" w:tentative="1">
      <w:start w:val="1"/>
      <w:numFmt w:val="lowerLetter"/>
      <w:lvlText w:val="%8)"/>
      <w:lvlJc w:val="left"/>
      <w:pPr>
        <w:ind w:left="3321" w:hanging="420"/>
      </w:pPr>
    </w:lvl>
    <w:lvl w:ilvl="8" w:tplc="0409001B" w:tentative="1">
      <w:start w:val="1"/>
      <w:numFmt w:val="lowerRoman"/>
      <w:lvlText w:val="%9."/>
      <w:lvlJc w:val="right"/>
      <w:pPr>
        <w:ind w:left="3741" w:hanging="420"/>
      </w:pPr>
    </w:lvl>
  </w:abstractNum>
  <w:abstractNum w:abstractNumId="11">
    <w:nsid w:val="40885021"/>
    <w:multiLevelType w:val="multilevel"/>
    <w:tmpl w:val="4088502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3C4065E"/>
    <w:multiLevelType w:val="multilevel"/>
    <w:tmpl w:val="43C4065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52B456B"/>
    <w:multiLevelType w:val="multilevel"/>
    <w:tmpl w:val="452B456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5883CB5"/>
    <w:multiLevelType w:val="hybridMultilevel"/>
    <w:tmpl w:val="569624D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5EA6222"/>
    <w:multiLevelType w:val="multilevel"/>
    <w:tmpl w:val="45EA62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7ED2433"/>
    <w:multiLevelType w:val="hybridMultilevel"/>
    <w:tmpl w:val="3DBA7DCA"/>
    <w:lvl w:ilvl="0" w:tplc="0409000B">
      <w:start w:val="1"/>
      <w:numFmt w:val="bullet"/>
      <w:lvlText w:val=""/>
      <w:lvlJc w:val="left"/>
      <w:pPr>
        <w:ind w:left="53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>
    <w:nsid w:val="49AA495B"/>
    <w:multiLevelType w:val="hybridMultilevel"/>
    <w:tmpl w:val="F77838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0BC0813"/>
    <w:multiLevelType w:val="hybridMultilevel"/>
    <w:tmpl w:val="78222D76"/>
    <w:lvl w:ilvl="0" w:tplc="4F76F4D6">
      <w:start w:val="1"/>
      <w:numFmt w:val="japaneseCounting"/>
      <w:lvlText w:val="%1、"/>
      <w:lvlJc w:val="left"/>
      <w:pPr>
        <w:ind w:left="500" w:hanging="500"/>
      </w:pPr>
      <w:rPr>
        <w:rFonts w:asciiTheme="minorHAnsi" w:eastAsiaTheme="minorEastAsia" w:hAnsiTheme="minorHAns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3E12274"/>
    <w:multiLevelType w:val="hybridMultilevel"/>
    <w:tmpl w:val="038A0B6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5A717881"/>
    <w:multiLevelType w:val="hybridMultilevel"/>
    <w:tmpl w:val="65365EB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5774C8D"/>
    <w:multiLevelType w:val="multilevel"/>
    <w:tmpl w:val="65774C8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5A37BDC"/>
    <w:multiLevelType w:val="multilevel"/>
    <w:tmpl w:val="65A37BD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6F6A758E"/>
    <w:multiLevelType w:val="hybridMultilevel"/>
    <w:tmpl w:val="C1E891B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74FA59B6"/>
    <w:multiLevelType w:val="multilevel"/>
    <w:tmpl w:val="74FA59B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84D70F4"/>
    <w:multiLevelType w:val="multilevel"/>
    <w:tmpl w:val="784D70F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B5F50EB"/>
    <w:multiLevelType w:val="multilevel"/>
    <w:tmpl w:val="7B5F50EB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26"/>
  </w:num>
  <w:num w:numId="4">
    <w:abstractNumId w:val="15"/>
  </w:num>
  <w:num w:numId="5">
    <w:abstractNumId w:val="12"/>
  </w:num>
  <w:num w:numId="6">
    <w:abstractNumId w:val="8"/>
  </w:num>
  <w:num w:numId="7">
    <w:abstractNumId w:val="2"/>
  </w:num>
  <w:num w:numId="8">
    <w:abstractNumId w:val="1"/>
  </w:num>
  <w:num w:numId="9">
    <w:abstractNumId w:val="11"/>
  </w:num>
  <w:num w:numId="10">
    <w:abstractNumId w:val="5"/>
  </w:num>
  <w:num w:numId="11">
    <w:abstractNumId w:val="22"/>
  </w:num>
  <w:num w:numId="12">
    <w:abstractNumId w:val="24"/>
  </w:num>
  <w:num w:numId="13">
    <w:abstractNumId w:val="13"/>
  </w:num>
  <w:num w:numId="14">
    <w:abstractNumId w:val="17"/>
  </w:num>
  <w:num w:numId="15">
    <w:abstractNumId w:val="7"/>
  </w:num>
  <w:num w:numId="16">
    <w:abstractNumId w:val="14"/>
  </w:num>
  <w:num w:numId="17">
    <w:abstractNumId w:val="23"/>
  </w:num>
  <w:num w:numId="18">
    <w:abstractNumId w:val="0"/>
  </w:num>
  <w:num w:numId="19">
    <w:abstractNumId w:val="20"/>
  </w:num>
  <w:num w:numId="20">
    <w:abstractNumId w:val="3"/>
  </w:num>
  <w:num w:numId="21">
    <w:abstractNumId w:val="9"/>
  </w:num>
  <w:num w:numId="22">
    <w:abstractNumId w:val="10"/>
  </w:num>
  <w:num w:numId="23">
    <w:abstractNumId w:val="16"/>
  </w:num>
  <w:num w:numId="24">
    <w:abstractNumId w:val="19"/>
  </w:num>
  <w:num w:numId="25">
    <w:abstractNumId w:val="6"/>
  </w:num>
  <w:num w:numId="26">
    <w:abstractNumId w:val="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C8"/>
    <w:rsid w:val="0000136C"/>
    <w:rsid w:val="000550A6"/>
    <w:rsid w:val="0006533C"/>
    <w:rsid w:val="000833DE"/>
    <w:rsid w:val="00083CA7"/>
    <w:rsid w:val="0008652E"/>
    <w:rsid w:val="000B47BA"/>
    <w:rsid w:val="000F3C65"/>
    <w:rsid w:val="0012744C"/>
    <w:rsid w:val="00181837"/>
    <w:rsid w:val="00190242"/>
    <w:rsid w:val="00197A64"/>
    <w:rsid w:val="001C4E12"/>
    <w:rsid w:val="001D5E05"/>
    <w:rsid w:val="0020757C"/>
    <w:rsid w:val="00210169"/>
    <w:rsid w:val="00217EE2"/>
    <w:rsid w:val="00225C1F"/>
    <w:rsid w:val="002330B3"/>
    <w:rsid w:val="00234BCE"/>
    <w:rsid w:val="00246CB0"/>
    <w:rsid w:val="00255B7C"/>
    <w:rsid w:val="002563D3"/>
    <w:rsid w:val="00260B6A"/>
    <w:rsid w:val="00263528"/>
    <w:rsid w:val="00276942"/>
    <w:rsid w:val="002B1166"/>
    <w:rsid w:val="002B7AFC"/>
    <w:rsid w:val="002F148E"/>
    <w:rsid w:val="002F661F"/>
    <w:rsid w:val="00311C37"/>
    <w:rsid w:val="00343EC7"/>
    <w:rsid w:val="0036133B"/>
    <w:rsid w:val="00377818"/>
    <w:rsid w:val="00386646"/>
    <w:rsid w:val="00387DA3"/>
    <w:rsid w:val="003930C4"/>
    <w:rsid w:val="003A7CF3"/>
    <w:rsid w:val="003B4B8E"/>
    <w:rsid w:val="003B5C6F"/>
    <w:rsid w:val="003E2CF4"/>
    <w:rsid w:val="0041530F"/>
    <w:rsid w:val="0044463D"/>
    <w:rsid w:val="00452E7F"/>
    <w:rsid w:val="00472279"/>
    <w:rsid w:val="00477AAA"/>
    <w:rsid w:val="00495D94"/>
    <w:rsid w:val="004A79C9"/>
    <w:rsid w:val="004D287A"/>
    <w:rsid w:val="004E52B2"/>
    <w:rsid w:val="004E547B"/>
    <w:rsid w:val="004E6D7B"/>
    <w:rsid w:val="005218AE"/>
    <w:rsid w:val="00524824"/>
    <w:rsid w:val="00525F5E"/>
    <w:rsid w:val="00527B4E"/>
    <w:rsid w:val="00527CC9"/>
    <w:rsid w:val="00562F30"/>
    <w:rsid w:val="00576778"/>
    <w:rsid w:val="00584CC8"/>
    <w:rsid w:val="0059422C"/>
    <w:rsid w:val="005960E6"/>
    <w:rsid w:val="005B2089"/>
    <w:rsid w:val="005C50A8"/>
    <w:rsid w:val="005D4603"/>
    <w:rsid w:val="005E6530"/>
    <w:rsid w:val="005F1E75"/>
    <w:rsid w:val="005F1FCD"/>
    <w:rsid w:val="006115D6"/>
    <w:rsid w:val="00611A29"/>
    <w:rsid w:val="0061306F"/>
    <w:rsid w:val="00615470"/>
    <w:rsid w:val="00645D9F"/>
    <w:rsid w:val="0065129C"/>
    <w:rsid w:val="006650BB"/>
    <w:rsid w:val="00676B69"/>
    <w:rsid w:val="006B0DDF"/>
    <w:rsid w:val="0074327F"/>
    <w:rsid w:val="00770090"/>
    <w:rsid w:val="007A144F"/>
    <w:rsid w:val="007B4175"/>
    <w:rsid w:val="007C6815"/>
    <w:rsid w:val="007D118A"/>
    <w:rsid w:val="007D7088"/>
    <w:rsid w:val="008108CB"/>
    <w:rsid w:val="008570DC"/>
    <w:rsid w:val="00864DD3"/>
    <w:rsid w:val="00872040"/>
    <w:rsid w:val="00877149"/>
    <w:rsid w:val="00885AEC"/>
    <w:rsid w:val="008C3B2D"/>
    <w:rsid w:val="008D0DE9"/>
    <w:rsid w:val="008E02C5"/>
    <w:rsid w:val="00900E40"/>
    <w:rsid w:val="00912EDD"/>
    <w:rsid w:val="00922816"/>
    <w:rsid w:val="00927166"/>
    <w:rsid w:val="00941CDD"/>
    <w:rsid w:val="0094231B"/>
    <w:rsid w:val="00943B9D"/>
    <w:rsid w:val="0095476D"/>
    <w:rsid w:val="009631E7"/>
    <w:rsid w:val="00965750"/>
    <w:rsid w:val="00980A91"/>
    <w:rsid w:val="00990F2A"/>
    <w:rsid w:val="009943D4"/>
    <w:rsid w:val="009B47A5"/>
    <w:rsid w:val="009E23E9"/>
    <w:rsid w:val="00A139D9"/>
    <w:rsid w:val="00A17044"/>
    <w:rsid w:val="00A20663"/>
    <w:rsid w:val="00A31FD0"/>
    <w:rsid w:val="00A44C18"/>
    <w:rsid w:val="00A52A9E"/>
    <w:rsid w:val="00AB3895"/>
    <w:rsid w:val="00AC22C3"/>
    <w:rsid w:val="00AD01B9"/>
    <w:rsid w:val="00AE09A5"/>
    <w:rsid w:val="00AE2F46"/>
    <w:rsid w:val="00AF6CE3"/>
    <w:rsid w:val="00AF6D59"/>
    <w:rsid w:val="00B2234D"/>
    <w:rsid w:val="00B5594E"/>
    <w:rsid w:val="00B56CC6"/>
    <w:rsid w:val="00B60B42"/>
    <w:rsid w:val="00B669A8"/>
    <w:rsid w:val="00B83211"/>
    <w:rsid w:val="00BA0216"/>
    <w:rsid w:val="00BA4948"/>
    <w:rsid w:val="00BA501F"/>
    <w:rsid w:val="00BB779C"/>
    <w:rsid w:val="00BE05DB"/>
    <w:rsid w:val="00BF4584"/>
    <w:rsid w:val="00C11AE2"/>
    <w:rsid w:val="00C22E0C"/>
    <w:rsid w:val="00C30FE2"/>
    <w:rsid w:val="00C352DD"/>
    <w:rsid w:val="00C41488"/>
    <w:rsid w:val="00C56A73"/>
    <w:rsid w:val="00C56F19"/>
    <w:rsid w:val="00C66701"/>
    <w:rsid w:val="00C73A43"/>
    <w:rsid w:val="00C824E0"/>
    <w:rsid w:val="00C91F7F"/>
    <w:rsid w:val="00C94E6C"/>
    <w:rsid w:val="00C97376"/>
    <w:rsid w:val="00CB512A"/>
    <w:rsid w:val="00CD5717"/>
    <w:rsid w:val="00CF48D1"/>
    <w:rsid w:val="00D256F0"/>
    <w:rsid w:val="00D27258"/>
    <w:rsid w:val="00D60292"/>
    <w:rsid w:val="00D61D2D"/>
    <w:rsid w:val="00D679F8"/>
    <w:rsid w:val="00D9363F"/>
    <w:rsid w:val="00DA387C"/>
    <w:rsid w:val="00DB3AB6"/>
    <w:rsid w:val="00DB6A05"/>
    <w:rsid w:val="00DD773F"/>
    <w:rsid w:val="00DE0619"/>
    <w:rsid w:val="00DF40FA"/>
    <w:rsid w:val="00E1671E"/>
    <w:rsid w:val="00E20B17"/>
    <w:rsid w:val="00E22280"/>
    <w:rsid w:val="00E347B5"/>
    <w:rsid w:val="00E34F62"/>
    <w:rsid w:val="00E432EB"/>
    <w:rsid w:val="00E64058"/>
    <w:rsid w:val="00E67952"/>
    <w:rsid w:val="00E8350C"/>
    <w:rsid w:val="00E940BA"/>
    <w:rsid w:val="00ED7D38"/>
    <w:rsid w:val="00EE0436"/>
    <w:rsid w:val="00EF328A"/>
    <w:rsid w:val="00F22FD2"/>
    <w:rsid w:val="00F23818"/>
    <w:rsid w:val="00F25C61"/>
    <w:rsid w:val="00F276F3"/>
    <w:rsid w:val="00F3257E"/>
    <w:rsid w:val="00F53460"/>
    <w:rsid w:val="00F61CBD"/>
    <w:rsid w:val="00F730E4"/>
    <w:rsid w:val="00F86E6A"/>
    <w:rsid w:val="00F90001"/>
    <w:rsid w:val="00FD2CFD"/>
    <w:rsid w:val="00FD4AD6"/>
    <w:rsid w:val="00FF4B5C"/>
    <w:rsid w:val="00FF638C"/>
    <w:rsid w:val="00FF7579"/>
    <w:rsid w:val="307B677C"/>
    <w:rsid w:val="5AA72312"/>
    <w:rsid w:val="5EFC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9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9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930C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930C4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3930C4"/>
    <w:pPr>
      <w:ind w:firstLineChars="200" w:firstLine="420"/>
    </w:pPr>
    <w:rPr>
      <w:szCs w:val="24"/>
    </w:rPr>
  </w:style>
  <w:style w:type="character" w:customStyle="1" w:styleId="Char0">
    <w:name w:val="页眉 Char"/>
    <w:basedOn w:val="a0"/>
    <w:link w:val="a4"/>
    <w:uiPriority w:val="99"/>
    <w:rsid w:val="003930C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930C4"/>
    <w:rPr>
      <w:sz w:val="18"/>
      <w:szCs w:val="18"/>
    </w:rPr>
  </w:style>
  <w:style w:type="paragraph" w:customStyle="1" w:styleId="2">
    <w:name w:val="列出段落2"/>
    <w:basedOn w:val="a"/>
    <w:uiPriority w:val="99"/>
    <w:qFormat/>
    <w:rsid w:val="003930C4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C73A43"/>
    <w:rPr>
      <w:color w:val="954F72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7D708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D708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9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9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930C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930C4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3930C4"/>
    <w:pPr>
      <w:ind w:firstLineChars="200" w:firstLine="420"/>
    </w:pPr>
    <w:rPr>
      <w:szCs w:val="24"/>
    </w:rPr>
  </w:style>
  <w:style w:type="character" w:customStyle="1" w:styleId="Char0">
    <w:name w:val="页眉 Char"/>
    <w:basedOn w:val="a0"/>
    <w:link w:val="a4"/>
    <w:uiPriority w:val="99"/>
    <w:rsid w:val="003930C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930C4"/>
    <w:rPr>
      <w:sz w:val="18"/>
      <w:szCs w:val="18"/>
    </w:rPr>
  </w:style>
  <w:style w:type="paragraph" w:customStyle="1" w:styleId="2">
    <w:name w:val="列出段落2"/>
    <w:basedOn w:val="a"/>
    <w:uiPriority w:val="99"/>
    <w:qFormat/>
    <w:rsid w:val="003930C4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C73A43"/>
    <w:rPr>
      <w:color w:val="954F72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7D708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D708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ib.fifedu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X240</dc:creator>
  <cp:lastModifiedBy>pc</cp:lastModifiedBy>
  <cp:revision>22</cp:revision>
  <dcterms:created xsi:type="dcterms:W3CDTF">2020-04-28T02:13:00Z</dcterms:created>
  <dcterms:modified xsi:type="dcterms:W3CDTF">2020-05-06T02:24:00Z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