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I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t</w:t>
      </w:r>
      <w:r>
        <w:rPr>
          <w:rFonts w:hint="eastAsia" w:ascii="宋体" w:hAnsi="宋体" w:eastAsia="宋体"/>
          <w:b/>
          <w:bCs/>
          <w:sz w:val="44"/>
          <w:szCs w:val="44"/>
        </w:rPr>
        <w:t>est机考学生操作手册</w:t>
      </w:r>
    </w:p>
    <w:p>
      <w:pPr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一、横江校区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图书馆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机房机考操作手册</w:t>
      </w:r>
      <w:bookmarkStart w:id="0" w:name="_GoBack"/>
      <w:bookmarkEnd w:id="0"/>
    </w:p>
    <w:p>
      <w:pPr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1、windows登录用户选择“Lenovo”；</w:t>
      </w:r>
    </w:p>
    <w:p>
      <w:pPr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2、先登录深澜软件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89935" cy="2198370"/>
            <wp:effectExtent l="0" t="0" r="5715" b="11430"/>
            <wp:docPr id="3" name="图片 3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451610" cy="2225040"/>
            <wp:effectExtent l="0" t="0" r="15240" b="3810"/>
            <wp:docPr id="5" name="图片 5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bCs/>
          <w:sz w:val="24"/>
        </w:rPr>
      </w:pPr>
    </w:p>
    <w:p>
      <w:pPr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3、</w:t>
      </w:r>
      <w:r>
        <w:rPr>
          <w:rFonts w:hint="eastAsia" w:ascii="宋体" w:hAnsi="宋体" w:eastAsia="宋体"/>
          <w:b/>
          <w:bCs/>
          <w:sz w:val="24"/>
        </w:rPr>
        <w:t>监考老师告知账号密码后，考生输入账号密码；</w:t>
      </w:r>
    </w:p>
    <w:p>
      <w:pPr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4"/>
        </w:rPr>
        <w:t>、用电脑在浏览器地址栏（谷歌、火狐浏览器）中输入网址：</w:t>
      </w:r>
    </w:p>
    <w:p>
      <w:pPr>
        <w:rPr>
          <w:rFonts w:ascii="宋体" w:hAnsi="宋体" w:eastAsia="宋体"/>
          <w:b/>
          <w:bCs/>
          <w:sz w:val="24"/>
        </w:rPr>
      </w:pPr>
    </w:p>
    <w:p>
      <w:pPr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</w:rPr>
        <w:fldChar w:fldCharType="begin"/>
      </w:r>
      <w:r>
        <w:rPr>
          <w:rFonts w:hint="eastAsia" w:ascii="宋体" w:hAnsi="宋体" w:eastAsia="宋体"/>
          <w:b/>
          <w:bCs/>
          <w:sz w:val="24"/>
        </w:rPr>
        <w:instrText xml:space="preserve"> HYPERLINK "https://itestcloud.unipus.cn/" </w:instrText>
      </w:r>
      <w:r>
        <w:rPr>
          <w:rFonts w:hint="eastAsia" w:ascii="宋体" w:hAnsi="宋体" w:eastAsia="宋体"/>
          <w:b/>
          <w:bCs/>
          <w:sz w:val="24"/>
        </w:rPr>
        <w:fldChar w:fldCharType="separate"/>
      </w:r>
      <w:r>
        <w:rPr>
          <w:rStyle w:val="4"/>
          <w:rFonts w:hint="eastAsia" w:ascii="宋体" w:hAnsi="宋体" w:eastAsia="宋体"/>
          <w:b/>
          <w:bCs/>
          <w:sz w:val="24"/>
        </w:rPr>
        <w:t>https://itestcloud.unipus.cn/</w:t>
      </w:r>
      <w:r>
        <w:rPr>
          <w:rFonts w:hint="eastAsia" w:ascii="宋体" w:hAnsi="宋体" w:eastAsia="宋体"/>
          <w:b/>
          <w:bCs/>
          <w:sz w:val="24"/>
        </w:rPr>
        <w:fldChar w:fldCharType="end"/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 xml:space="preserve"> </w:t>
      </w:r>
    </w:p>
    <w:p>
      <w:pPr>
        <w:jc w:val="center"/>
        <w:rPr>
          <w:rFonts w:ascii="宋体" w:hAnsi="宋体" w:eastAsia="宋体"/>
          <w:b/>
          <w:bCs/>
          <w:color w:val="FF0000"/>
          <w:sz w:val="24"/>
        </w:rPr>
      </w:pPr>
    </w:p>
    <w:p>
      <w:pPr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二、率水校区文澜楼机房机考操作手册</w:t>
      </w:r>
    </w:p>
    <w:p>
      <w:pPr>
        <w:jc w:val="center"/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</w:t>
      </w:r>
      <w:r>
        <w:rPr>
          <w:rFonts w:hint="eastAsia" w:ascii="宋体" w:hAnsi="宋体" w:eastAsia="宋体"/>
          <w:sz w:val="24"/>
        </w:rPr>
        <w:t>、在桌面找到“黄山学院认证客户端”软件，监考老师告知账号密码后，考生输入账号密码，进行上网认证。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2</w:t>
      </w:r>
      <w:r>
        <w:rPr>
          <w:rFonts w:hint="eastAsia" w:ascii="宋体" w:hAnsi="宋体" w:eastAsia="宋体"/>
          <w:sz w:val="24"/>
        </w:rPr>
        <w:t>、用电脑在浏览器地址栏（谷歌、火狐浏览器）中输入网址：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fldChar w:fldCharType="begin"/>
      </w:r>
      <w:r>
        <w:instrText xml:space="preserve"> HYPERLINK "https://itestcloud.unipus.cn/" </w:instrText>
      </w:r>
      <w:r>
        <w:fldChar w:fldCharType="separate"/>
      </w:r>
      <w:r>
        <w:rPr>
          <w:rStyle w:val="4"/>
          <w:rFonts w:hint="eastAsia" w:ascii="宋体" w:hAnsi="宋体" w:eastAsia="宋体"/>
          <w:sz w:val="24"/>
        </w:rPr>
        <w:t>https://itestcloud.unipus.cn/</w:t>
      </w:r>
      <w:r>
        <w:rPr>
          <w:rStyle w:val="4"/>
          <w:rFonts w:hint="eastAsia" w:ascii="宋体" w:hAnsi="宋体" w:eastAsia="宋体"/>
          <w:sz w:val="24"/>
        </w:rPr>
        <w:fldChar w:fldCharType="end"/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6690" cy="2750820"/>
            <wp:effectExtent l="0" t="0" r="3810" b="5080"/>
            <wp:docPr id="7" name="图片 7" descr="2463cfaeb3264fb18a2ad75ccf6b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63cfaeb3264fb18a2ad75ccf6b0f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20" w:firstLineChars="1100"/>
        <w:rPr>
          <w:rFonts w:ascii="宋体" w:hAnsi="宋体" w:eastAsia="宋体"/>
          <w:sz w:val="24"/>
        </w:rPr>
      </w:pPr>
      <w: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  <w:t>图示：iTEST云平台登录页面</w:t>
      </w:r>
    </w:p>
    <w:p>
      <w:pPr>
        <w:numPr>
          <w:numId w:val="0"/>
        </w:numP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</w:pPr>
      <w:r>
        <w:rPr>
          <w:rFonts w:hint="eastAsia" w:ascii="宋体" w:hAnsi="宋体" w:eastAsia="宋体"/>
          <w:sz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</w:rPr>
        <w:t>使用手机号/邮箱登录</w:t>
      </w:r>
      <w: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  <w:t>iTEST</w:t>
      </w: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系统</w:t>
      </w:r>
    </w:p>
    <w:p>
      <w:r>
        <w:drawing>
          <wp:inline distT="0" distB="0" distL="114300" distR="114300">
            <wp:extent cx="5273675" cy="2510155"/>
            <wp:effectExtent l="0" t="0" r="952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20" w:firstLineChars="1100"/>
      </w:pP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图示：登录页面</w:t>
      </w:r>
    </w:p>
    <w:p/>
    <w:p>
      <w:pPr>
        <w:numPr>
          <w:numId w:val="0"/>
        </w:num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4、</w:t>
      </w:r>
      <w:r>
        <w:rPr>
          <w:rFonts w:hint="eastAsia" w:ascii="宋体" w:hAnsi="宋体" w:eastAsia="宋体"/>
          <w:sz w:val="24"/>
        </w:rPr>
        <w:t>考试时间开始后，即可进入考试开始作答。进入系统后，找到对应的考试。点击【进入考试】。</w:t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6690" cy="2550795"/>
            <wp:effectExtent l="0" t="0" r="3810" b="1905"/>
            <wp:docPr id="12" name="图片 12" descr="71cf4eba7b2efe31f2b2937c7e34d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cf4eba7b2efe31f2b2937c7e34d0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图示：登录系统后默认考试页面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5、</w:t>
      </w:r>
      <w:r>
        <w:rPr>
          <w:rFonts w:hint="eastAsia" w:ascii="宋体" w:hAnsi="宋体" w:eastAsia="宋体"/>
          <w:sz w:val="24"/>
        </w:rPr>
        <w:t>检测耳机、键盘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按照系统提示的设备检测环节，核对个人信息、确认键盘、耳机（如含听力题）、麦克风（如含口语题）是否工作正常，按照提示进行检测。切勿跳过。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检测完成确认没有问题后，保持耳机、键盘不变动，考试过程中请勿插拔耳机、调音量等。</w:t>
      </w:r>
    </w:p>
    <w:p>
      <w:r>
        <w:drawing>
          <wp:inline distT="0" distB="0" distL="114300" distR="114300">
            <wp:extent cx="5268595" cy="328993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图示：耳机检测环节</w:t>
      </w:r>
    </w:p>
    <w:p>
      <w:pPr>
        <w:jc w:val="center"/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6、</w:t>
      </w:r>
      <w:r>
        <w:rPr>
          <w:rFonts w:hint="eastAsia" w:ascii="宋体" w:hAnsi="宋体" w:eastAsia="宋体"/>
          <w:sz w:val="24"/>
        </w:rPr>
        <w:t>完成设备检测后，系统自动加载试卷，请耐心等待考试开始。</w:t>
      </w:r>
    </w:p>
    <w:p>
      <w:pPr>
        <w:rPr>
          <w:rFonts w:ascii="宋体" w:hAnsi="宋体" w:eastAsia="宋体"/>
          <w:sz w:val="24"/>
        </w:rPr>
      </w:pPr>
    </w:p>
    <w:p>
      <w:r>
        <w:rPr>
          <w:rFonts w:hint="eastAsia"/>
        </w:rPr>
        <w:drawing>
          <wp:inline distT="0" distB="0" distL="114300" distR="114300">
            <wp:extent cx="5269230" cy="4394200"/>
            <wp:effectExtent l="0" t="0" r="1270" b="0"/>
            <wp:docPr id="14" name="图片 14" descr="cfd704baeaf13a6d2dc4491059c0d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d704baeaf13a6d2dc4491059c0d5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图示：等待考试开启页面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7、</w:t>
      </w:r>
      <w:r>
        <w:rPr>
          <w:rFonts w:hint="eastAsia" w:ascii="宋体" w:hAnsi="宋体" w:eastAsia="宋体" w:cs="宋体"/>
          <w:sz w:val="24"/>
        </w:rPr>
        <w:t>作答  进入答题页面，考试倒计时开始。建议考试按顺序作答，点击【下一题】继续作答，以免漏做题目。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点击【答题卡】，可查看试卷结构和答题情况，便于检查进度，以及在交卷前检查是否有遗漏。</w:t>
      </w:r>
    </w:p>
    <w:p>
      <w:pPr>
        <w:jc w:val="left"/>
      </w:pPr>
      <w:r>
        <w:drawing>
          <wp:inline distT="0" distB="0" distL="114300" distR="114300">
            <wp:extent cx="5273675" cy="271970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jc w:val="left"/>
      </w:pPr>
      <w:r>
        <w:rPr>
          <w:rFonts w:hint="eastAsia"/>
        </w:rPr>
        <w:t>图示：答题卡-查看试卷结构和答题情况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8、</w:t>
      </w:r>
      <w:r>
        <w:rPr>
          <w:rFonts w:hint="eastAsia" w:ascii="宋体" w:hAnsi="宋体" w:eastAsia="宋体" w:cs="宋体"/>
          <w:sz w:val="24"/>
        </w:rPr>
        <w:t>提交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考生答题完毕后，可点击【交卷】完成考试。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ascii="宋体" w:hAnsi="宋体" w:eastAsia="宋体" w:cs="宋体"/>
          <w:sz w:val="24"/>
        </w:rPr>
        <w:t>提交试卷前，建议点击页面上方【答题卡】查看是否所有题目已完成，绿色代表已完成，灰色代表未完成。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ascii="宋体" w:hAnsi="宋体" w:eastAsia="宋体" w:cs="宋体"/>
          <w:sz w:val="24"/>
        </w:rPr>
        <w:t>提交试卷时，若系统提示“您有N道题未完成”，请点击返回，检查未做完的题目后，再进行提交。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ascii="宋体" w:hAnsi="宋体" w:eastAsia="宋体" w:cs="宋体"/>
          <w:sz w:val="24"/>
        </w:rPr>
        <w:t>请合理分配答题时间，最好在倒计时结束前自己提交试卷。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ascii="宋体" w:hAnsi="宋体" w:eastAsia="宋体" w:cs="宋体"/>
          <w:sz w:val="24"/>
        </w:rPr>
        <w:t>如果考试倒计时已到且您还没主动交卷，系统会自动为您提交。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3YWM1YmVkYjlmN2UzNDhjNzgwYmQ1NGNjYmRiMGQ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05F651A8"/>
    <w:rsid w:val="12624514"/>
    <w:rsid w:val="172A7608"/>
    <w:rsid w:val="35A12F60"/>
    <w:rsid w:val="384B3922"/>
    <w:rsid w:val="38B277A3"/>
    <w:rsid w:val="394862F7"/>
    <w:rsid w:val="3A2A100E"/>
    <w:rsid w:val="42100EF9"/>
    <w:rsid w:val="524644FC"/>
    <w:rsid w:val="52846561"/>
    <w:rsid w:val="56753C94"/>
    <w:rsid w:val="57476D14"/>
    <w:rsid w:val="59015DAF"/>
    <w:rsid w:val="5AA20705"/>
    <w:rsid w:val="5C1F025F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146</Words>
  <Characters>835</Characters>
  <Lines>6</Lines>
  <Paragraphs>1</Paragraphs>
  <TotalTime>7</TotalTime>
  <ScaleCrop>false</ScaleCrop>
  <LinksUpToDate>false</LinksUpToDate>
  <CharactersWithSpaces>980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2021-12-29T02:42:00Z</dcterms:created>
  <dc:creator>Student</dc:creator>
  <cp:lastModifiedBy>黄山星驰闪耀张飞意</cp:lastModifiedBy>
  <dcterms:modified xsi:type="dcterms:W3CDTF">2023-11-24T07:38:08Z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BD8F579FF4E54176A8C7024FBD0CD924_13</vt:lpwstr>
  </property>
</Properties>
</file>