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 w:ascii="Times New Roman" w:hAnsi="Times New Roman" w:eastAsia="方正小标宋简体" w:cs="Times New Roman"/>
          <w:b w:val="0"/>
          <w:bCs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/>
          <w:lang w:val="en-US" w:eastAsia="zh-CN"/>
        </w:rPr>
        <w:t>黄山学院学生评教操作</w:t>
      </w:r>
      <w:r>
        <w:rPr>
          <w:rFonts w:hint="eastAsia" w:ascii="Times New Roman" w:hAnsi="Times New Roman" w:eastAsia="方正小标宋简体" w:cs="Times New Roman"/>
          <w:b w:val="0"/>
          <w:bCs/>
          <w:lang w:val="en-US" w:eastAsia="zh-CN"/>
        </w:rPr>
        <w:t>流程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一、手机端指南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1.成功登陆学习通APP后，点击上端“首页”选项，切换至“黄山学院”栏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1767205" cy="3823970"/>
            <wp:effectExtent l="0" t="0" r="4445" b="5080"/>
            <wp:docPr id="1" name="图片 1" descr="C:\Users\Administrator\Desktop\QQ图片20210617142722.pngQQ图片2021061714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QQ图片20210617142722.pngQQ图片2021061714272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1766570" cy="3823970"/>
            <wp:effectExtent l="0" t="0" r="5080" b="5080"/>
            <wp:docPr id="9" name="图片 9" descr="C:\Users\Administrator\Desktop\QQ图片20210617142733.pngQQ图片2021061714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QQ图片20210617142733.pngQQ图片2021061714273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2.在“黄山学院”模式下，找到“评价问卷”并点击进入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1766570" cy="3823970"/>
            <wp:effectExtent l="0" t="0" r="5080" b="5080"/>
            <wp:docPr id="10" name="图片 10" descr="C:\Users\Administrator\Desktop\QQ图片20210617142744.jpgQQ图片2021061714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QQ图片20210617142744.jpgQQ图片2021061714274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3.进入评价问卷页面后，列表中会依次显示未评价的问卷，点击“待评价”进入问卷进行评价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1766570" cy="3822700"/>
            <wp:effectExtent l="9525" t="9525" r="14605" b="15875"/>
            <wp:docPr id="11" name="图片 11" descr="C:\Users\Administrator\Desktop\超星评教步骤（手机端）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超星评教步骤（手机端）\4.jpg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3822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4.对问卷中的各个问题，按照教学实际情况对各课程和授课教师评分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5.全部评价完成之后请单击屏幕右下角的 “暂时保存” 按钮，保存评价数据；若对自己的评价数据无异议，则单击屏幕右下角 “提交” 按钮，提交数据之后将不能再修改评价数据。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1765935" cy="3821430"/>
            <wp:effectExtent l="0" t="0" r="5715" b="7620"/>
            <wp:docPr id="13" name="图片 13" descr="C:\Users\Administrator\Desktop\超星评教步骤（手机端）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超星评教步骤（手机端）\6.png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二、电脑端指南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1.进入黄山学院网络教学平台http://hsu.fy.chaoxing.com/portal后，登陆个人学习通账号，进入学习空间。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2880" cy="2767965"/>
            <wp:effectExtent l="0" t="0" r="762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点击左侧菜单栏“评价问卷”，进入“我收到的问卷”。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2880" cy="2753360"/>
            <wp:effectExtent l="0" t="0" r="762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列表中显示未评价的问卷，点击“待评价”进入问卷进行评价。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2880" cy="2765425"/>
            <wp:effectExtent l="0" t="0" r="762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对问卷中的各个问题按照教学实际情况对各课程和授课教师评分。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2880" cy="2690495"/>
            <wp:effectExtent l="0" t="0" r="762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5.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全部评价完成之后请单击屏幕右下角的 “暂时保存” 按钮，保存评价数据；若对自己的评价数据无异议，则单击屏幕右下角 “提交” 按钮，提交数据之后将不能再修改评价数据。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1135" cy="2635250"/>
            <wp:effectExtent l="0" t="0" r="1206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BB1F94"/>
    <w:rsid w:val="19244767"/>
    <w:rsid w:val="19CD56EC"/>
    <w:rsid w:val="456C18AC"/>
    <w:rsid w:val="6DB15AAF"/>
    <w:rsid w:val="6FBB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2021-06-16T06:00:00Z</dcterms:created>
  <dc:creator>www.</dc:creator>
  <cp:lastModifiedBy>Administrator</cp:lastModifiedBy>
  <dcterms:modified xsi:type="dcterms:W3CDTF">2021-06-17T09:33:19Z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29023606AB5446F1B3BA508E2961208D</vt:lpwstr>
  </property>
</Properties>
</file>