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ascii="宋体" w:hAnsi="宋体" w:eastAsia="宋体"/>
          <w:b/>
          <w:bCs/>
          <w:sz w:val="36"/>
          <w:szCs w:val="36"/>
        </w:rPr>
        <w:t>经典诵读大赛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校内</w:t>
      </w:r>
      <w:r>
        <w:rPr>
          <w:rFonts w:ascii="宋体" w:hAnsi="宋体" w:eastAsia="宋体"/>
          <w:b/>
          <w:bCs/>
          <w:sz w:val="36"/>
          <w:szCs w:val="36"/>
        </w:rPr>
        <w:t>预选</w:t>
      </w:r>
      <w:r>
        <w:rPr>
          <w:rFonts w:hint="eastAsia" w:ascii="宋体" w:hAnsi="宋体" w:eastAsia="宋体"/>
          <w:b/>
          <w:bCs/>
          <w:sz w:val="36"/>
          <w:szCs w:val="36"/>
        </w:rPr>
        <w:t>赛</w:t>
      </w:r>
      <w:r>
        <w:rPr>
          <w:rFonts w:ascii="宋体" w:hAnsi="宋体" w:eastAsia="宋体"/>
          <w:b/>
          <w:bCs/>
          <w:sz w:val="36"/>
          <w:szCs w:val="36"/>
        </w:rPr>
        <w:t>报名表</w:t>
      </w:r>
    </w:p>
    <w:bookmarkEnd w:id="0"/>
    <w:p>
      <w:pPr>
        <w:spacing w:line="90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报名</w:t>
      </w:r>
      <w:r>
        <w:rPr>
          <w:rFonts w:hint="eastAsia" w:ascii="宋体" w:hAnsi="宋体" w:eastAsia="宋体"/>
          <w:sz w:val="24"/>
          <w:szCs w:val="24"/>
          <w:lang w:eastAsia="zh-CN"/>
        </w:rPr>
        <w:t>学院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                               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联系人(姓名、手机号):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                        </w:t>
      </w:r>
    </w:p>
    <w:p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134"/>
        <w:gridCol w:w="141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诵读作品名称</w:t>
            </w: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时代</w:t>
            </w: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选手姓名</w:t>
            </w: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48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注:1.“组别”高校填“大学生”“留学生”“教师”。2.“时代”指作品年代，填“古代”“近现代”。3.“指导教师”仅限1位。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48"/>
    <w:rsid w:val="00953B80"/>
    <w:rsid w:val="00DE7E1F"/>
    <w:rsid w:val="00FB6248"/>
    <w:rsid w:val="1A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11</TotalTime>
  <ScaleCrop>false</ScaleCrop>
  <LinksUpToDate>false</LinksUpToDate>
  <CharactersWithSpaces>396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2020-06-04T02:40:00Z</dcterms:created>
  <dc:creator>yang xinyue</dc:creator>
  <cp:lastModifiedBy>Administrator</cp:lastModifiedBy>
  <dcterms:modified xsi:type="dcterms:W3CDTF">2020-06-05T01:36:22Z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